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9AE8" w14:textId="0D917BED" w:rsidR="00AF03C2" w:rsidRPr="00C95417" w:rsidRDefault="00AF03C2" w:rsidP="00AF03C2">
      <w:pPr>
        <w:pStyle w:val="Heading1"/>
        <w:jc w:val="center"/>
        <w:rPr>
          <w:rFonts w:asciiTheme="minorHAnsi" w:hAnsiTheme="minorHAnsi" w:cstheme="minorHAnsi"/>
        </w:rPr>
      </w:pPr>
      <w:r w:rsidRPr="00C95417">
        <w:rPr>
          <w:rFonts w:asciiTheme="minorHAnsi" w:hAnsiTheme="minorHAnsi" w:cstheme="minorHAnsi"/>
          <w:noProof/>
          <w:lang w:eastAsia="en-AU"/>
        </w:rPr>
        <w:drawing>
          <wp:inline distT="0" distB="0" distL="0" distR="0" wp14:anchorId="708F5825" wp14:editId="132F02F7">
            <wp:extent cx="2065020" cy="5861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 Branch logos_inline_A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06" cy="597503"/>
                    </a:xfrm>
                    <a:prstGeom prst="rect">
                      <a:avLst/>
                    </a:prstGeom>
                  </pic:spPr>
                </pic:pic>
              </a:graphicData>
            </a:graphic>
          </wp:inline>
        </w:drawing>
      </w:r>
    </w:p>
    <w:p w14:paraId="0B246378" w14:textId="20FCB360" w:rsidR="004C6668" w:rsidRPr="00C95417" w:rsidRDefault="004C6668" w:rsidP="004C6668">
      <w:pPr>
        <w:jc w:val="center"/>
        <w:rPr>
          <w:rFonts w:cstheme="minorHAnsi"/>
          <w:b/>
          <w:sz w:val="24"/>
          <w:szCs w:val="24"/>
        </w:rPr>
      </w:pPr>
    </w:p>
    <w:p w14:paraId="6A57B110" w14:textId="646C7570" w:rsidR="00997ABB" w:rsidRPr="00C95417" w:rsidRDefault="00877F72" w:rsidP="008847FB">
      <w:pPr>
        <w:pStyle w:val="Heading1"/>
        <w:rPr>
          <w:rFonts w:asciiTheme="minorHAnsi" w:hAnsiTheme="minorHAnsi" w:cstheme="minorHAnsi"/>
        </w:rPr>
      </w:pPr>
      <w:r>
        <w:rPr>
          <w:rFonts w:asciiTheme="minorHAnsi" w:hAnsiTheme="minorHAnsi" w:cstheme="minorHAnsi"/>
        </w:rPr>
        <w:t>2022</w:t>
      </w:r>
      <w:r w:rsidR="001F0CC3" w:rsidRPr="00C95417">
        <w:rPr>
          <w:rFonts w:asciiTheme="minorHAnsi" w:hAnsiTheme="minorHAnsi" w:cstheme="minorHAnsi"/>
        </w:rPr>
        <w:t xml:space="preserve"> </w:t>
      </w:r>
      <w:r w:rsidR="00997ABB" w:rsidRPr="00C95417">
        <w:rPr>
          <w:rFonts w:asciiTheme="minorHAnsi" w:hAnsiTheme="minorHAnsi" w:cstheme="minorHAnsi"/>
        </w:rPr>
        <w:t xml:space="preserve">Education and Care </w:t>
      </w:r>
      <w:r w:rsidR="001F0CC3" w:rsidRPr="00C95417">
        <w:rPr>
          <w:rFonts w:asciiTheme="minorHAnsi" w:hAnsiTheme="minorHAnsi" w:cstheme="minorHAnsi"/>
        </w:rPr>
        <w:t>Awards Gala</w:t>
      </w:r>
    </w:p>
    <w:p w14:paraId="2CB560B5" w14:textId="06E8CACF" w:rsidR="00997ABB" w:rsidRPr="00C95417" w:rsidRDefault="00997ABB">
      <w:pPr>
        <w:rPr>
          <w:rFonts w:cstheme="minorHAnsi"/>
        </w:rPr>
      </w:pPr>
      <w:r w:rsidRPr="00C95417">
        <w:rPr>
          <w:rFonts w:cstheme="minorHAnsi"/>
        </w:rPr>
        <w:t xml:space="preserve">The Early Childhood Australia ACT Branch proudly presents the </w:t>
      </w:r>
      <w:r w:rsidR="00877F72">
        <w:rPr>
          <w:rFonts w:cstheme="minorHAnsi"/>
        </w:rPr>
        <w:t>2022</w:t>
      </w:r>
      <w:r w:rsidR="001F0CC3" w:rsidRPr="00C95417">
        <w:rPr>
          <w:rFonts w:cstheme="minorHAnsi"/>
        </w:rPr>
        <w:t xml:space="preserve"> </w:t>
      </w:r>
      <w:r w:rsidRPr="00C95417">
        <w:rPr>
          <w:rFonts w:cstheme="minorHAnsi"/>
        </w:rPr>
        <w:t xml:space="preserve">Education and Care </w:t>
      </w:r>
      <w:r w:rsidR="001F0CC3" w:rsidRPr="00C95417">
        <w:rPr>
          <w:rFonts w:cstheme="minorHAnsi"/>
        </w:rPr>
        <w:t xml:space="preserve">Awards Gala. </w:t>
      </w:r>
    </w:p>
    <w:p w14:paraId="0743EC49" w14:textId="1D9FC973" w:rsidR="00997ABB" w:rsidRPr="00C95417" w:rsidRDefault="00997ABB">
      <w:pPr>
        <w:rPr>
          <w:rFonts w:cstheme="minorHAnsi"/>
        </w:rPr>
      </w:pPr>
      <w:r w:rsidRPr="00C95417">
        <w:rPr>
          <w:rFonts w:cstheme="minorHAnsi"/>
        </w:rPr>
        <w:t>This event promote</w:t>
      </w:r>
      <w:r w:rsidR="00CE6163" w:rsidRPr="00C95417">
        <w:rPr>
          <w:rFonts w:cstheme="minorHAnsi"/>
        </w:rPr>
        <w:t>s</w:t>
      </w:r>
      <w:r w:rsidRPr="00C95417">
        <w:rPr>
          <w:rFonts w:cstheme="minorHAnsi"/>
        </w:rPr>
        <w:t>, recognise</w:t>
      </w:r>
      <w:r w:rsidR="00CE6163" w:rsidRPr="00C95417">
        <w:rPr>
          <w:rFonts w:cstheme="minorHAnsi"/>
        </w:rPr>
        <w:t>s</w:t>
      </w:r>
      <w:r w:rsidRPr="00C95417">
        <w:rPr>
          <w:rFonts w:cstheme="minorHAnsi"/>
        </w:rPr>
        <w:t xml:space="preserve"> and celebrate</w:t>
      </w:r>
      <w:r w:rsidR="00CE6163" w:rsidRPr="00C95417">
        <w:rPr>
          <w:rFonts w:cstheme="minorHAnsi"/>
        </w:rPr>
        <w:t>s</w:t>
      </w:r>
      <w:r w:rsidRPr="00C95417">
        <w:rPr>
          <w:rFonts w:cstheme="minorHAnsi"/>
        </w:rPr>
        <w:t xml:space="preserve"> the incredible effort of all who work within the </w:t>
      </w:r>
      <w:r w:rsidR="00940ACE" w:rsidRPr="00C95417">
        <w:rPr>
          <w:rFonts w:cstheme="minorHAnsi"/>
        </w:rPr>
        <w:t>c</w:t>
      </w:r>
      <w:r w:rsidRPr="00C95417">
        <w:rPr>
          <w:rFonts w:cstheme="minorHAnsi"/>
        </w:rPr>
        <w:t xml:space="preserve">hildren’s </w:t>
      </w:r>
      <w:r w:rsidR="00940ACE" w:rsidRPr="00C95417">
        <w:rPr>
          <w:rFonts w:cstheme="minorHAnsi"/>
        </w:rPr>
        <w:t>e</w:t>
      </w:r>
      <w:r w:rsidRPr="00C95417">
        <w:rPr>
          <w:rFonts w:cstheme="minorHAnsi"/>
        </w:rPr>
        <w:t xml:space="preserve">ducation and </w:t>
      </w:r>
      <w:r w:rsidR="00940ACE" w:rsidRPr="00C95417">
        <w:rPr>
          <w:rFonts w:cstheme="minorHAnsi"/>
        </w:rPr>
        <w:t>c</w:t>
      </w:r>
      <w:r w:rsidRPr="00C95417">
        <w:rPr>
          <w:rFonts w:cstheme="minorHAnsi"/>
        </w:rPr>
        <w:t xml:space="preserve">are </w:t>
      </w:r>
      <w:r w:rsidR="00940ACE" w:rsidRPr="00C95417">
        <w:rPr>
          <w:rFonts w:cstheme="minorHAnsi"/>
        </w:rPr>
        <w:t>s</w:t>
      </w:r>
      <w:r w:rsidRPr="00C95417">
        <w:rPr>
          <w:rFonts w:cstheme="minorHAnsi"/>
        </w:rPr>
        <w:t>ector across the ACT. The evening include</w:t>
      </w:r>
      <w:r w:rsidR="00CD45F7" w:rsidRPr="00C95417">
        <w:rPr>
          <w:rFonts w:cstheme="minorHAnsi"/>
        </w:rPr>
        <w:t>s</w:t>
      </w:r>
      <w:r w:rsidRPr="00C95417">
        <w:rPr>
          <w:rFonts w:cstheme="minorHAnsi"/>
        </w:rPr>
        <w:t xml:space="preserve"> a </w:t>
      </w:r>
      <w:r w:rsidR="00CE6163" w:rsidRPr="00C95417">
        <w:rPr>
          <w:rFonts w:cstheme="minorHAnsi"/>
        </w:rPr>
        <w:t>three-course</w:t>
      </w:r>
      <w:r w:rsidRPr="00C95417">
        <w:rPr>
          <w:rFonts w:cstheme="minorHAnsi"/>
        </w:rPr>
        <w:t xml:space="preserve"> meal, lolly bar, photo booth, live entertainment and much more. </w:t>
      </w:r>
    </w:p>
    <w:p w14:paraId="116B8AD9" w14:textId="5650E6BE" w:rsidR="00997ABB" w:rsidRPr="00C95417" w:rsidRDefault="00997ABB">
      <w:pPr>
        <w:rPr>
          <w:rFonts w:cstheme="minorHAnsi"/>
        </w:rPr>
      </w:pPr>
      <w:r w:rsidRPr="00C95417">
        <w:rPr>
          <w:rFonts w:cstheme="minorHAnsi"/>
        </w:rPr>
        <w:t xml:space="preserve">The </w:t>
      </w:r>
      <w:r w:rsidR="00940ACE" w:rsidRPr="00C95417">
        <w:rPr>
          <w:rFonts w:cstheme="minorHAnsi"/>
        </w:rPr>
        <w:t>a</w:t>
      </w:r>
      <w:r w:rsidRPr="00C95417">
        <w:rPr>
          <w:rFonts w:cstheme="minorHAnsi"/>
        </w:rPr>
        <w:t>wards component of this event showcase</w:t>
      </w:r>
      <w:r w:rsidR="00CE6163" w:rsidRPr="00C95417">
        <w:rPr>
          <w:rFonts w:cstheme="minorHAnsi"/>
        </w:rPr>
        <w:t>s</w:t>
      </w:r>
      <w:r w:rsidRPr="00C95417">
        <w:rPr>
          <w:rFonts w:cstheme="minorHAnsi"/>
        </w:rPr>
        <w:t xml:space="preserve"> the commitment, innovation and achievement of individuals and services within our sector. Each finalist receive</w:t>
      </w:r>
      <w:r w:rsidR="00CD45F7" w:rsidRPr="00C95417">
        <w:rPr>
          <w:rFonts w:cstheme="minorHAnsi"/>
        </w:rPr>
        <w:t>s</w:t>
      </w:r>
      <w:r w:rsidRPr="00C95417">
        <w:rPr>
          <w:rFonts w:cstheme="minorHAnsi"/>
        </w:rPr>
        <w:t xml:space="preserve"> a complimentary ticket, w</w:t>
      </w:r>
      <w:r w:rsidR="00CD45F7" w:rsidRPr="00C95417">
        <w:rPr>
          <w:rFonts w:cstheme="minorHAnsi"/>
        </w:rPr>
        <w:t>ith</w:t>
      </w:r>
      <w:r w:rsidRPr="00C95417">
        <w:rPr>
          <w:rFonts w:cstheme="minorHAnsi"/>
        </w:rPr>
        <w:t xml:space="preserve"> additional tickets available for purchase. </w:t>
      </w:r>
    </w:p>
    <w:p w14:paraId="2DEE8EF5" w14:textId="34F72CBA" w:rsidR="00997ABB" w:rsidRPr="00C95417" w:rsidRDefault="00997ABB">
      <w:pPr>
        <w:rPr>
          <w:rFonts w:cstheme="minorHAnsi"/>
        </w:rPr>
      </w:pPr>
      <w:r w:rsidRPr="00C95417">
        <w:rPr>
          <w:rFonts w:cstheme="minorHAnsi"/>
        </w:rPr>
        <w:t xml:space="preserve">We request that all finalists attend the </w:t>
      </w:r>
      <w:r w:rsidR="00940ACE" w:rsidRPr="00C95417">
        <w:rPr>
          <w:rFonts w:cstheme="minorHAnsi"/>
        </w:rPr>
        <w:t>g</w:t>
      </w:r>
      <w:r w:rsidRPr="00C95417">
        <w:rPr>
          <w:rFonts w:cstheme="minorHAnsi"/>
        </w:rPr>
        <w:t>ala evening</w:t>
      </w:r>
      <w:r w:rsidR="00CD45F7" w:rsidRPr="00C95417">
        <w:rPr>
          <w:rFonts w:cstheme="minorHAnsi"/>
        </w:rPr>
        <w:t>—</w:t>
      </w:r>
      <w:r w:rsidRPr="00C95417">
        <w:rPr>
          <w:rFonts w:cstheme="minorHAnsi"/>
        </w:rPr>
        <w:t xml:space="preserve">please consider this when choosing to nominate. </w:t>
      </w:r>
    </w:p>
    <w:p w14:paraId="163BFF01" w14:textId="3C3D45A6" w:rsidR="005B5263" w:rsidRPr="00C95417" w:rsidRDefault="00EA628E">
      <w:pPr>
        <w:rPr>
          <w:rFonts w:cstheme="minorHAnsi"/>
        </w:rPr>
      </w:pPr>
      <w:r w:rsidRPr="00C95417">
        <w:rPr>
          <w:rFonts w:cstheme="minorHAnsi"/>
        </w:rPr>
        <w:t xml:space="preserve">Early Childhood Australia (ECA) is working in conjunction with the </w:t>
      </w:r>
      <w:r w:rsidR="00930731" w:rsidRPr="00C95417">
        <w:rPr>
          <w:rFonts w:cstheme="minorHAnsi"/>
        </w:rPr>
        <w:t>Hellenic</w:t>
      </w:r>
      <w:r w:rsidRPr="00C95417">
        <w:rPr>
          <w:rFonts w:cstheme="minorHAnsi"/>
        </w:rPr>
        <w:t xml:space="preserve"> Club and </w:t>
      </w:r>
      <w:hyperlink r:id="rId9" w:history="1">
        <w:r w:rsidRPr="00C95417">
          <w:rPr>
            <w:rStyle w:val="Hyperlink"/>
            <w:rFonts w:cstheme="minorHAnsi"/>
          </w:rPr>
          <w:t>ACT Health</w:t>
        </w:r>
      </w:hyperlink>
      <w:r w:rsidR="00877F72">
        <w:rPr>
          <w:rFonts w:cstheme="minorHAnsi"/>
        </w:rPr>
        <w:t xml:space="preserve"> to ensure the 2022</w:t>
      </w:r>
      <w:r w:rsidRPr="00C95417">
        <w:rPr>
          <w:rFonts w:cstheme="minorHAnsi"/>
        </w:rPr>
        <w:t xml:space="preserve"> Education and Care Awards Gala is a COVID-safe event. The health and wellbeing of all participants is our priority.</w:t>
      </w:r>
    </w:p>
    <w:p w14:paraId="1A682569" w14:textId="20D6E7C7" w:rsidR="00997ABB" w:rsidRPr="00C95417" w:rsidRDefault="00997ABB" w:rsidP="008847FB">
      <w:pPr>
        <w:pStyle w:val="Heading2"/>
        <w:rPr>
          <w:rFonts w:asciiTheme="minorHAnsi" w:hAnsiTheme="minorHAnsi" w:cstheme="minorHAnsi"/>
        </w:rPr>
      </w:pPr>
      <w:r w:rsidRPr="00C95417">
        <w:rPr>
          <w:rFonts w:asciiTheme="minorHAnsi" w:hAnsiTheme="minorHAnsi" w:cstheme="minorHAnsi"/>
        </w:rPr>
        <w:t xml:space="preserve">Key </w:t>
      </w:r>
      <w:r w:rsidR="00940ACE" w:rsidRPr="00C95417">
        <w:rPr>
          <w:rFonts w:asciiTheme="minorHAnsi" w:hAnsiTheme="minorHAnsi" w:cstheme="minorHAnsi"/>
        </w:rPr>
        <w:t>d</w:t>
      </w:r>
      <w:r w:rsidRPr="00C95417">
        <w:rPr>
          <w:rFonts w:asciiTheme="minorHAnsi" w:hAnsiTheme="minorHAnsi" w:cstheme="minorHAnsi"/>
        </w:rPr>
        <w:t>ates</w:t>
      </w:r>
    </w:p>
    <w:p w14:paraId="3A171635" w14:textId="650D5AC0" w:rsidR="00997ABB" w:rsidRPr="00C95417" w:rsidRDefault="00997ABB" w:rsidP="00EA628E">
      <w:pPr>
        <w:pStyle w:val="ListParagraph"/>
        <w:rPr>
          <w:rFonts w:cstheme="minorHAnsi"/>
        </w:rPr>
      </w:pPr>
    </w:p>
    <w:tbl>
      <w:tblPr>
        <w:tblStyle w:val="TableGrid"/>
        <w:tblW w:w="0" w:type="auto"/>
        <w:jc w:val="center"/>
        <w:tblLook w:val="04A0" w:firstRow="1" w:lastRow="0" w:firstColumn="1" w:lastColumn="0" w:noHBand="0" w:noVBand="1"/>
      </w:tblPr>
      <w:tblGrid>
        <w:gridCol w:w="4270"/>
        <w:gridCol w:w="2773"/>
      </w:tblGrid>
      <w:tr w:rsidR="00EA628E" w:rsidRPr="00C95417" w14:paraId="4CAF6559" w14:textId="77777777" w:rsidTr="00EA628E">
        <w:trPr>
          <w:jc w:val="center"/>
        </w:trPr>
        <w:tc>
          <w:tcPr>
            <w:tcW w:w="4270" w:type="dxa"/>
          </w:tcPr>
          <w:p w14:paraId="6FAD54CE" w14:textId="48ED2873" w:rsidR="00EA628E" w:rsidRPr="00C95417" w:rsidRDefault="00877F72" w:rsidP="00EA628E">
            <w:pPr>
              <w:pStyle w:val="ListParagraph"/>
              <w:ind w:left="0"/>
              <w:jc w:val="center"/>
              <w:rPr>
                <w:rFonts w:cstheme="minorHAnsi"/>
                <w:b/>
              </w:rPr>
            </w:pPr>
            <w:r>
              <w:rPr>
                <w:rFonts w:cstheme="minorHAnsi"/>
                <w:b/>
              </w:rPr>
              <w:t>2022</w:t>
            </w:r>
            <w:r w:rsidR="00EA628E" w:rsidRPr="00C95417">
              <w:rPr>
                <w:rFonts w:cstheme="minorHAnsi"/>
                <w:b/>
              </w:rPr>
              <w:t xml:space="preserve"> Selection process</w:t>
            </w:r>
          </w:p>
        </w:tc>
        <w:tc>
          <w:tcPr>
            <w:tcW w:w="2773" w:type="dxa"/>
          </w:tcPr>
          <w:p w14:paraId="679B5241" w14:textId="169310AB" w:rsidR="00EA628E" w:rsidRPr="00C95417" w:rsidRDefault="00EA628E" w:rsidP="00EA628E">
            <w:pPr>
              <w:pStyle w:val="ListParagraph"/>
              <w:ind w:left="0"/>
              <w:jc w:val="center"/>
              <w:rPr>
                <w:rFonts w:cstheme="minorHAnsi"/>
                <w:b/>
              </w:rPr>
            </w:pPr>
            <w:r w:rsidRPr="00C95417">
              <w:rPr>
                <w:rFonts w:cstheme="minorHAnsi"/>
                <w:b/>
              </w:rPr>
              <w:t>Key date</w:t>
            </w:r>
          </w:p>
        </w:tc>
      </w:tr>
      <w:tr w:rsidR="00EA628E" w:rsidRPr="00C95417" w14:paraId="47D90D7C" w14:textId="77777777" w:rsidTr="00EA628E">
        <w:trPr>
          <w:jc w:val="center"/>
        </w:trPr>
        <w:tc>
          <w:tcPr>
            <w:tcW w:w="4270" w:type="dxa"/>
          </w:tcPr>
          <w:p w14:paraId="7FCFEA15" w14:textId="796DBCDD" w:rsidR="00EA628E" w:rsidRPr="00C95417" w:rsidRDefault="00EA628E" w:rsidP="00EA628E">
            <w:pPr>
              <w:pStyle w:val="ListParagraph"/>
              <w:ind w:left="0"/>
              <w:jc w:val="center"/>
              <w:rPr>
                <w:rFonts w:cstheme="minorHAnsi"/>
              </w:rPr>
            </w:pPr>
            <w:r w:rsidRPr="00C95417">
              <w:rPr>
                <w:rFonts w:cstheme="minorHAnsi"/>
              </w:rPr>
              <w:t>Nominations open and ticket sales begin</w:t>
            </w:r>
          </w:p>
        </w:tc>
        <w:tc>
          <w:tcPr>
            <w:tcW w:w="2773" w:type="dxa"/>
          </w:tcPr>
          <w:p w14:paraId="66543744" w14:textId="7AFB0702" w:rsidR="00EA628E" w:rsidRPr="00C95417" w:rsidRDefault="00EA628E" w:rsidP="00EA628E">
            <w:pPr>
              <w:pStyle w:val="ListParagraph"/>
              <w:ind w:left="0"/>
              <w:jc w:val="center"/>
              <w:rPr>
                <w:rFonts w:cstheme="minorHAnsi"/>
              </w:rPr>
            </w:pPr>
            <w:r w:rsidRPr="00C95417">
              <w:rPr>
                <w:rFonts w:cstheme="minorHAnsi"/>
              </w:rPr>
              <w:t>26 July 2021</w:t>
            </w:r>
          </w:p>
        </w:tc>
      </w:tr>
      <w:tr w:rsidR="00EA628E" w:rsidRPr="00C95417" w14:paraId="3CE924E2" w14:textId="77777777" w:rsidTr="00EA628E">
        <w:trPr>
          <w:jc w:val="center"/>
        </w:trPr>
        <w:tc>
          <w:tcPr>
            <w:tcW w:w="4270" w:type="dxa"/>
          </w:tcPr>
          <w:p w14:paraId="6CE72975" w14:textId="679AA1C0" w:rsidR="00EA628E" w:rsidRPr="00C95417" w:rsidRDefault="00EA628E" w:rsidP="00EA628E">
            <w:pPr>
              <w:pStyle w:val="ListParagraph"/>
              <w:ind w:left="0"/>
              <w:jc w:val="center"/>
              <w:rPr>
                <w:rFonts w:cstheme="minorHAnsi"/>
              </w:rPr>
            </w:pPr>
            <w:r w:rsidRPr="00C95417">
              <w:rPr>
                <w:rFonts w:cstheme="minorHAnsi"/>
              </w:rPr>
              <w:t>Nominations close</w:t>
            </w:r>
          </w:p>
        </w:tc>
        <w:tc>
          <w:tcPr>
            <w:tcW w:w="2773" w:type="dxa"/>
          </w:tcPr>
          <w:p w14:paraId="7B2E5E6B" w14:textId="6DFF20D0" w:rsidR="00EA628E" w:rsidRPr="00C95417" w:rsidRDefault="00877F72" w:rsidP="00EA628E">
            <w:pPr>
              <w:pStyle w:val="ListParagraph"/>
              <w:ind w:left="0"/>
              <w:jc w:val="center"/>
              <w:rPr>
                <w:rFonts w:cstheme="minorHAnsi"/>
              </w:rPr>
            </w:pPr>
            <w:r>
              <w:rPr>
                <w:rFonts w:cstheme="minorHAnsi"/>
              </w:rPr>
              <w:t>29 July 2022</w:t>
            </w:r>
          </w:p>
        </w:tc>
      </w:tr>
      <w:tr w:rsidR="00EA628E" w:rsidRPr="00C95417" w14:paraId="11E6CD4A" w14:textId="77777777" w:rsidTr="00EA628E">
        <w:trPr>
          <w:jc w:val="center"/>
        </w:trPr>
        <w:tc>
          <w:tcPr>
            <w:tcW w:w="4270" w:type="dxa"/>
          </w:tcPr>
          <w:p w14:paraId="5738CF3D" w14:textId="72CFFC80" w:rsidR="00EA628E" w:rsidRPr="00C95417" w:rsidRDefault="00EA628E" w:rsidP="00EA628E">
            <w:pPr>
              <w:pStyle w:val="ListParagraph"/>
              <w:ind w:left="0"/>
              <w:jc w:val="center"/>
              <w:rPr>
                <w:rFonts w:cstheme="minorHAnsi"/>
              </w:rPr>
            </w:pPr>
            <w:r w:rsidRPr="00C95417">
              <w:rPr>
                <w:rFonts w:cstheme="minorHAnsi"/>
              </w:rPr>
              <w:t>Finalists notified and announced</w:t>
            </w:r>
          </w:p>
        </w:tc>
        <w:tc>
          <w:tcPr>
            <w:tcW w:w="2773" w:type="dxa"/>
          </w:tcPr>
          <w:p w14:paraId="39732888" w14:textId="50B9F3A1" w:rsidR="00EA628E" w:rsidRPr="00C95417" w:rsidRDefault="00877F72" w:rsidP="00EA628E">
            <w:pPr>
              <w:pStyle w:val="ListParagraph"/>
              <w:ind w:left="0"/>
              <w:jc w:val="center"/>
              <w:rPr>
                <w:rFonts w:cstheme="minorHAnsi"/>
              </w:rPr>
            </w:pPr>
            <w:r>
              <w:rPr>
                <w:rFonts w:cstheme="minorHAnsi"/>
              </w:rPr>
              <w:t>26 August 2022</w:t>
            </w:r>
          </w:p>
        </w:tc>
      </w:tr>
      <w:tr w:rsidR="00EA628E" w:rsidRPr="00C95417" w14:paraId="13173F01" w14:textId="77777777" w:rsidTr="00EA628E">
        <w:trPr>
          <w:jc w:val="center"/>
        </w:trPr>
        <w:tc>
          <w:tcPr>
            <w:tcW w:w="4270" w:type="dxa"/>
          </w:tcPr>
          <w:p w14:paraId="5E5E483A" w14:textId="224F61B4" w:rsidR="00EA628E" w:rsidRPr="00C95417" w:rsidRDefault="00EA628E" w:rsidP="00EA628E">
            <w:pPr>
              <w:pStyle w:val="ListParagraph"/>
              <w:ind w:left="0"/>
              <w:jc w:val="center"/>
              <w:rPr>
                <w:rFonts w:cstheme="minorHAnsi"/>
              </w:rPr>
            </w:pPr>
            <w:r w:rsidRPr="00C95417">
              <w:rPr>
                <w:rFonts w:cstheme="minorHAnsi"/>
              </w:rPr>
              <w:t>Interviews for finalists at ECA National Office</w:t>
            </w:r>
          </w:p>
        </w:tc>
        <w:tc>
          <w:tcPr>
            <w:tcW w:w="2773" w:type="dxa"/>
          </w:tcPr>
          <w:p w14:paraId="6205C9B0" w14:textId="161EBD86" w:rsidR="00EA628E" w:rsidRPr="00C95417" w:rsidRDefault="00877F72" w:rsidP="00EA628E">
            <w:pPr>
              <w:pStyle w:val="ListParagraph"/>
              <w:ind w:left="0"/>
              <w:jc w:val="center"/>
              <w:rPr>
                <w:rFonts w:cstheme="minorHAnsi"/>
              </w:rPr>
            </w:pPr>
            <w:r>
              <w:rPr>
                <w:rFonts w:cstheme="minorHAnsi"/>
              </w:rPr>
              <w:t>7–8 September 2022</w:t>
            </w:r>
          </w:p>
        </w:tc>
      </w:tr>
      <w:tr w:rsidR="00EA628E" w:rsidRPr="00C95417" w14:paraId="7A96DE18" w14:textId="77777777" w:rsidTr="00EA628E">
        <w:trPr>
          <w:jc w:val="center"/>
        </w:trPr>
        <w:tc>
          <w:tcPr>
            <w:tcW w:w="4270" w:type="dxa"/>
          </w:tcPr>
          <w:p w14:paraId="7DD8C993" w14:textId="7925A29A" w:rsidR="00EA628E" w:rsidRPr="00C95417" w:rsidRDefault="00EA628E" w:rsidP="00EA628E">
            <w:pPr>
              <w:pStyle w:val="ListParagraph"/>
              <w:ind w:left="0"/>
              <w:jc w:val="center"/>
              <w:rPr>
                <w:rFonts w:cstheme="minorHAnsi"/>
              </w:rPr>
            </w:pPr>
            <w:r w:rsidRPr="00C95417">
              <w:rPr>
                <w:rFonts w:cstheme="minorHAnsi"/>
              </w:rPr>
              <w:t>Ticket sales close</w:t>
            </w:r>
          </w:p>
        </w:tc>
        <w:tc>
          <w:tcPr>
            <w:tcW w:w="2773" w:type="dxa"/>
          </w:tcPr>
          <w:p w14:paraId="00B9FFCC" w14:textId="2C1F9722" w:rsidR="00EA628E" w:rsidRPr="00C95417" w:rsidRDefault="00877F72" w:rsidP="00EA628E">
            <w:pPr>
              <w:pStyle w:val="ListParagraph"/>
              <w:ind w:left="0"/>
              <w:jc w:val="center"/>
              <w:rPr>
                <w:rFonts w:cstheme="minorHAnsi"/>
              </w:rPr>
            </w:pPr>
            <w:r>
              <w:rPr>
                <w:rFonts w:cstheme="minorHAnsi"/>
              </w:rPr>
              <w:t>16 September 2022</w:t>
            </w:r>
          </w:p>
        </w:tc>
      </w:tr>
      <w:tr w:rsidR="00EA628E" w:rsidRPr="00C95417" w14:paraId="1075C63B" w14:textId="77777777" w:rsidTr="00EA628E">
        <w:trPr>
          <w:jc w:val="center"/>
        </w:trPr>
        <w:tc>
          <w:tcPr>
            <w:tcW w:w="4270" w:type="dxa"/>
          </w:tcPr>
          <w:p w14:paraId="08D32646" w14:textId="1DE190C3" w:rsidR="00EA628E" w:rsidRPr="00C95417" w:rsidRDefault="00877F72" w:rsidP="00EA628E">
            <w:pPr>
              <w:pStyle w:val="ListParagraph"/>
              <w:ind w:left="0"/>
              <w:jc w:val="center"/>
              <w:rPr>
                <w:rFonts w:cstheme="minorHAnsi"/>
              </w:rPr>
            </w:pPr>
            <w:r>
              <w:rPr>
                <w:rFonts w:cstheme="minorHAnsi"/>
              </w:rPr>
              <w:t>2022</w:t>
            </w:r>
            <w:r w:rsidR="00EA628E" w:rsidRPr="00C95417">
              <w:rPr>
                <w:rFonts w:cstheme="minorHAnsi"/>
              </w:rPr>
              <w:t xml:space="preserve"> Education and Care Awards Gala</w:t>
            </w:r>
          </w:p>
        </w:tc>
        <w:tc>
          <w:tcPr>
            <w:tcW w:w="2773" w:type="dxa"/>
          </w:tcPr>
          <w:p w14:paraId="27700B7F" w14:textId="67B5AB12" w:rsidR="00EA628E" w:rsidRPr="00C95417" w:rsidRDefault="00877F72" w:rsidP="00EA628E">
            <w:pPr>
              <w:pStyle w:val="ListParagraph"/>
              <w:ind w:left="0"/>
              <w:jc w:val="center"/>
              <w:rPr>
                <w:rFonts w:cstheme="minorHAnsi"/>
              </w:rPr>
            </w:pPr>
            <w:r>
              <w:rPr>
                <w:rFonts w:cstheme="minorHAnsi"/>
              </w:rPr>
              <w:t>30 September 2022</w:t>
            </w:r>
          </w:p>
        </w:tc>
      </w:tr>
    </w:tbl>
    <w:p w14:paraId="383F356F" w14:textId="77777777" w:rsidR="00EA628E" w:rsidRPr="00C95417" w:rsidRDefault="00EA628E" w:rsidP="00EA628E">
      <w:pPr>
        <w:pStyle w:val="ListParagraph"/>
        <w:rPr>
          <w:rFonts w:cstheme="minorHAnsi"/>
        </w:rPr>
      </w:pPr>
    </w:p>
    <w:p w14:paraId="7B008ECE" w14:textId="081F85DB" w:rsidR="008847FB" w:rsidRPr="00C95417" w:rsidRDefault="006020F7" w:rsidP="008847FB">
      <w:pPr>
        <w:rPr>
          <w:rFonts w:cstheme="minorHAnsi"/>
          <w:b/>
          <w:bCs/>
          <w:highlight w:val="cyan"/>
        </w:rPr>
      </w:pPr>
      <w:r w:rsidRPr="00C95417">
        <w:rPr>
          <w:rStyle w:val="Heading2Char"/>
          <w:rFonts w:asciiTheme="minorHAnsi" w:hAnsiTheme="minorHAnsi" w:cstheme="minorHAnsi"/>
        </w:rPr>
        <w:t xml:space="preserve">Award </w:t>
      </w:r>
      <w:r w:rsidR="00940ACE" w:rsidRPr="00C95417">
        <w:rPr>
          <w:rStyle w:val="Heading2Char"/>
          <w:rFonts w:asciiTheme="minorHAnsi" w:hAnsiTheme="minorHAnsi" w:cstheme="minorHAnsi"/>
        </w:rPr>
        <w:t>c</w:t>
      </w:r>
      <w:r w:rsidRPr="00C95417">
        <w:rPr>
          <w:rStyle w:val="Heading2Char"/>
          <w:rFonts w:asciiTheme="minorHAnsi" w:hAnsiTheme="minorHAnsi" w:cstheme="minorHAnsi"/>
        </w:rPr>
        <w:t>ategories</w:t>
      </w:r>
      <w:r w:rsidRPr="00C95417">
        <w:rPr>
          <w:rFonts w:cstheme="minorHAnsi"/>
          <w:b/>
          <w:bCs/>
        </w:rPr>
        <w:t xml:space="preserve"> </w:t>
      </w:r>
    </w:p>
    <w:p w14:paraId="3A3146DC" w14:textId="5BDDD6CD" w:rsidR="006020F7" w:rsidRPr="00C95417" w:rsidRDefault="00B82502" w:rsidP="008847FB">
      <w:pPr>
        <w:pStyle w:val="ListParagraph"/>
        <w:numPr>
          <w:ilvl w:val="0"/>
          <w:numId w:val="19"/>
        </w:numPr>
        <w:rPr>
          <w:rFonts w:cstheme="minorHAnsi"/>
        </w:rPr>
      </w:pPr>
      <w:r w:rsidRPr="00C95417">
        <w:rPr>
          <w:rFonts w:cstheme="minorHAnsi"/>
        </w:rPr>
        <w:t xml:space="preserve">Sector </w:t>
      </w:r>
      <w:r w:rsidR="006020F7" w:rsidRPr="00C95417">
        <w:rPr>
          <w:rFonts w:cstheme="minorHAnsi"/>
        </w:rPr>
        <w:t>Support</w:t>
      </w:r>
      <w:r w:rsidRPr="00C95417">
        <w:rPr>
          <w:rFonts w:cstheme="minorHAnsi"/>
        </w:rPr>
        <w:t xml:space="preserve"> </w:t>
      </w:r>
    </w:p>
    <w:p w14:paraId="6A10DA2A" w14:textId="00A9020A" w:rsidR="006020F7" w:rsidRPr="00C95417" w:rsidRDefault="006020F7" w:rsidP="006020F7">
      <w:pPr>
        <w:pStyle w:val="ListParagraph"/>
        <w:numPr>
          <w:ilvl w:val="0"/>
          <w:numId w:val="4"/>
        </w:numPr>
        <w:rPr>
          <w:rFonts w:cstheme="minorHAnsi"/>
        </w:rPr>
      </w:pPr>
      <w:r w:rsidRPr="00C95417">
        <w:rPr>
          <w:rFonts w:cstheme="minorHAnsi"/>
        </w:rPr>
        <w:t>Rising Star</w:t>
      </w:r>
    </w:p>
    <w:p w14:paraId="5C79B3C6" w14:textId="77777777" w:rsidR="00B82502" w:rsidRPr="00C95417" w:rsidRDefault="00B82502" w:rsidP="00B82502">
      <w:pPr>
        <w:pStyle w:val="ListParagraph"/>
        <w:numPr>
          <w:ilvl w:val="0"/>
          <w:numId w:val="4"/>
        </w:numPr>
        <w:rPr>
          <w:rFonts w:cstheme="minorHAnsi"/>
        </w:rPr>
      </w:pPr>
      <w:r w:rsidRPr="00C95417">
        <w:rPr>
          <w:rFonts w:cstheme="minorHAnsi"/>
        </w:rPr>
        <w:t>Sector Advocacy</w:t>
      </w:r>
    </w:p>
    <w:p w14:paraId="43F298E8" w14:textId="77777777" w:rsidR="00B82502" w:rsidRPr="00C95417" w:rsidRDefault="00B82502" w:rsidP="00B82502">
      <w:pPr>
        <w:pStyle w:val="ListParagraph"/>
        <w:numPr>
          <w:ilvl w:val="0"/>
          <w:numId w:val="4"/>
        </w:numPr>
        <w:rPr>
          <w:rFonts w:cstheme="minorHAnsi"/>
        </w:rPr>
      </w:pPr>
      <w:r w:rsidRPr="00C95417">
        <w:rPr>
          <w:rFonts w:cstheme="minorHAnsi"/>
        </w:rPr>
        <w:t xml:space="preserve">Innovation in Pedagogy and Practice </w:t>
      </w:r>
    </w:p>
    <w:p w14:paraId="4CE0DE49" w14:textId="0C97820E" w:rsidR="00B82502" w:rsidRPr="00C95417" w:rsidRDefault="00B82502" w:rsidP="00B45860">
      <w:pPr>
        <w:pStyle w:val="ListParagraph"/>
        <w:numPr>
          <w:ilvl w:val="0"/>
          <w:numId w:val="5"/>
        </w:numPr>
        <w:rPr>
          <w:rFonts w:cstheme="minorHAnsi"/>
        </w:rPr>
      </w:pPr>
      <w:r w:rsidRPr="00C95417">
        <w:rPr>
          <w:rFonts w:cstheme="minorHAnsi"/>
        </w:rPr>
        <w:t>Family day care</w:t>
      </w:r>
    </w:p>
    <w:p w14:paraId="69BC86D6" w14:textId="77777777" w:rsidR="00B82502" w:rsidRPr="00C95417" w:rsidRDefault="00B82502" w:rsidP="00B82502">
      <w:pPr>
        <w:pStyle w:val="ListParagraph"/>
        <w:numPr>
          <w:ilvl w:val="0"/>
          <w:numId w:val="5"/>
        </w:numPr>
        <w:rPr>
          <w:rFonts w:cstheme="minorHAnsi"/>
        </w:rPr>
      </w:pPr>
      <w:r w:rsidRPr="00C95417">
        <w:rPr>
          <w:rFonts w:cstheme="minorHAnsi"/>
        </w:rPr>
        <w:t>Birth to three</w:t>
      </w:r>
    </w:p>
    <w:p w14:paraId="008DA44D" w14:textId="77777777" w:rsidR="00B82502" w:rsidRPr="00C95417" w:rsidRDefault="00B82502" w:rsidP="00B82502">
      <w:pPr>
        <w:pStyle w:val="ListParagraph"/>
        <w:numPr>
          <w:ilvl w:val="0"/>
          <w:numId w:val="5"/>
        </w:numPr>
        <w:rPr>
          <w:rFonts w:cstheme="minorHAnsi"/>
        </w:rPr>
      </w:pPr>
      <w:r w:rsidRPr="00C95417">
        <w:rPr>
          <w:rFonts w:cstheme="minorHAnsi"/>
        </w:rPr>
        <w:t>Three to five</w:t>
      </w:r>
    </w:p>
    <w:p w14:paraId="6EBFF101" w14:textId="5BAC6EF7" w:rsidR="00B82502" w:rsidRPr="00C95417" w:rsidRDefault="00B82502" w:rsidP="00B82502">
      <w:pPr>
        <w:pStyle w:val="ListParagraph"/>
        <w:numPr>
          <w:ilvl w:val="0"/>
          <w:numId w:val="5"/>
        </w:numPr>
        <w:rPr>
          <w:rFonts w:cstheme="minorHAnsi"/>
        </w:rPr>
      </w:pPr>
      <w:r w:rsidRPr="00C95417">
        <w:rPr>
          <w:rFonts w:cstheme="minorHAnsi"/>
        </w:rPr>
        <w:t xml:space="preserve">Out of School </w:t>
      </w:r>
      <w:r w:rsidR="00940ACE" w:rsidRPr="00C95417">
        <w:rPr>
          <w:rFonts w:cstheme="minorHAnsi"/>
        </w:rPr>
        <w:t>H</w:t>
      </w:r>
      <w:r w:rsidRPr="00C95417">
        <w:rPr>
          <w:rFonts w:cstheme="minorHAnsi"/>
        </w:rPr>
        <w:t>ours Care (OSHC)</w:t>
      </w:r>
      <w:r w:rsidR="00B45860" w:rsidRPr="00C95417">
        <w:rPr>
          <w:rFonts w:cstheme="minorHAnsi"/>
        </w:rPr>
        <w:t>.</w:t>
      </w:r>
    </w:p>
    <w:p w14:paraId="08D0ADEB" w14:textId="42529DD4" w:rsidR="006020F7" w:rsidRPr="00C95417" w:rsidRDefault="006020F7" w:rsidP="006020F7">
      <w:pPr>
        <w:pStyle w:val="ListParagraph"/>
        <w:numPr>
          <w:ilvl w:val="0"/>
          <w:numId w:val="4"/>
        </w:numPr>
        <w:rPr>
          <w:rFonts w:cstheme="minorHAnsi"/>
        </w:rPr>
      </w:pPr>
      <w:r w:rsidRPr="00C95417">
        <w:rPr>
          <w:rFonts w:cstheme="minorHAnsi"/>
        </w:rPr>
        <w:t xml:space="preserve">Educator or Early Childhood Teacher </w:t>
      </w:r>
    </w:p>
    <w:p w14:paraId="767DB437" w14:textId="6DF798CB" w:rsidR="006020F7" w:rsidRPr="00C95417" w:rsidRDefault="006020F7" w:rsidP="006020F7">
      <w:pPr>
        <w:pStyle w:val="ListParagraph"/>
        <w:numPr>
          <w:ilvl w:val="0"/>
          <w:numId w:val="4"/>
        </w:numPr>
        <w:rPr>
          <w:rFonts w:cstheme="minorHAnsi"/>
        </w:rPr>
      </w:pPr>
      <w:r w:rsidRPr="00C95417">
        <w:rPr>
          <w:rFonts w:cstheme="minorHAnsi"/>
        </w:rPr>
        <w:t>Director</w:t>
      </w:r>
    </w:p>
    <w:p w14:paraId="4EADA1C6" w14:textId="126829B0" w:rsidR="006020F7" w:rsidRPr="00C95417" w:rsidRDefault="006020F7" w:rsidP="006020F7">
      <w:pPr>
        <w:pStyle w:val="ListParagraph"/>
        <w:numPr>
          <w:ilvl w:val="0"/>
          <w:numId w:val="4"/>
        </w:numPr>
        <w:rPr>
          <w:rFonts w:cstheme="minorHAnsi"/>
        </w:rPr>
      </w:pPr>
      <w:r w:rsidRPr="00C95417">
        <w:rPr>
          <w:rFonts w:cstheme="minorHAnsi"/>
        </w:rPr>
        <w:t>Educational Leader</w:t>
      </w:r>
      <w:r w:rsidR="00940ACE" w:rsidRPr="00C95417">
        <w:rPr>
          <w:rFonts w:cstheme="minorHAnsi"/>
        </w:rPr>
        <w:t>.</w:t>
      </w:r>
    </w:p>
    <w:p w14:paraId="3A447AA1" w14:textId="1E6DFBA0" w:rsidR="00997F4D" w:rsidRPr="00C95417" w:rsidRDefault="006020F7" w:rsidP="00997F4D">
      <w:pPr>
        <w:pStyle w:val="Heading2"/>
        <w:rPr>
          <w:rFonts w:asciiTheme="minorHAnsi" w:hAnsiTheme="minorHAnsi" w:cstheme="minorHAnsi"/>
        </w:rPr>
      </w:pPr>
      <w:r w:rsidRPr="00C95417">
        <w:rPr>
          <w:rFonts w:asciiTheme="minorHAnsi" w:hAnsiTheme="minorHAnsi" w:cstheme="minorHAnsi"/>
        </w:rPr>
        <w:lastRenderedPageBreak/>
        <w:t xml:space="preserve">How to </w:t>
      </w:r>
      <w:r w:rsidR="00940ACE" w:rsidRPr="00C95417">
        <w:rPr>
          <w:rFonts w:asciiTheme="minorHAnsi" w:hAnsiTheme="minorHAnsi" w:cstheme="minorHAnsi"/>
        </w:rPr>
        <w:t>s</w:t>
      </w:r>
      <w:r w:rsidRPr="00C95417">
        <w:rPr>
          <w:rFonts w:asciiTheme="minorHAnsi" w:hAnsiTheme="minorHAnsi" w:cstheme="minorHAnsi"/>
        </w:rPr>
        <w:t>ubmit a nomination for an award</w:t>
      </w:r>
    </w:p>
    <w:p w14:paraId="4FE01763" w14:textId="7C5AD9AD" w:rsidR="006020F7" w:rsidRPr="00C95417" w:rsidRDefault="006020F7" w:rsidP="00997ABB">
      <w:pPr>
        <w:ind w:left="360"/>
        <w:rPr>
          <w:rFonts w:cstheme="minorHAnsi"/>
        </w:rPr>
      </w:pPr>
      <w:r w:rsidRPr="00C95417">
        <w:rPr>
          <w:rFonts w:cstheme="minorHAnsi"/>
        </w:rPr>
        <w:t>1</w:t>
      </w:r>
      <w:r w:rsidR="0031580D" w:rsidRPr="00C95417">
        <w:rPr>
          <w:rFonts w:cstheme="minorHAnsi"/>
        </w:rPr>
        <w:t>.</w:t>
      </w:r>
      <w:r w:rsidRPr="00C95417">
        <w:rPr>
          <w:rFonts w:cstheme="minorHAnsi"/>
        </w:rPr>
        <w:t xml:space="preserve"> Review the eligibility criteria</w:t>
      </w:r>
      <w:r w:rsidR="00940ACE" w:rsidRPr="00C95417">
        <w:rPr>
          <w:rFonts w:cstheme="minorHAnsi"/>
        </w:rPr>
        <w:t>.</w:t>
      </w:r>
      <w:r w:rsidRPr="00C95417">
        <w:rPr>
          <w:rFonts w:cstheme="minorHAnsi"/>
        </w:rPr>
        <w:t xml:space="preserve"> </w:t>
      </w:r>
    </w:p>
    <w:p w14:paraId="60F63472" w14:textId="445DB6A9" w:rsidR="006020F7" w:rsidRPr="00C95417" w:rsidRDefault="006020F7" w:rsidP="00997ABB">
      <w:pPr>
        <w:ind w:left="360"/>
        <w:rPr>
          <w:rFonts w:cstheme="minorHAnsi"/>
        </w:rPr>
      </w:pPr>
      <w:r w:rsidRPr="00C95417">
        <w:rPr>
          <w:rFonts w:cstheme="minorHAnsi"/>
        </w:rPr>
        <w:t>2</w:t>
      </w:r>
      <w:r w:rsidR="0031580D" w:rsidRPr="00C95417">
        <w:rPr>
          <w:rFonts w:cstheme="minorHAnsi"/>
        </w:rPr>
        <w:t>.</w:t>
      </w:r>
      <w:r w:rsidRPr="00C95417">
        <w:rPr>
          <w:rFonts w:cstheme="minorHAnsi"/>
        </w:rPr>
        <w:t xml:space="preserve"> Ensure you are nominating in the correct category</w:t>
      </w:r>
      <w:r w:rsidR="00940ACE" w:rsidRPr="00C95417">
        <w:rPr>
          <w:rFonts w:cstheme="minorHAnsi"/>
        </w:rPr>
        <w:t>.</w:t>
      </w:r>
      <w:r w:rsidRPr="00C95417">
        <w:rPr>
          <w:rFonts w:cstheme="minorHAnsi"/>
        </w:rPr>
        <w:t xml:space="preserve"> </w:t>
      </w:r>
    </w:p>
    <w:p w14:paraId="1B95AE96" w14:textId="5A355220" w:rsidR="006020F7" w:rsidRPr="00C95417" w:rsidRDefault="006020F7" w:rsidP="00997ABB">
      <w:pPr>
        <w:ind w:left="360"/>
        <w:rPr>
          <w:rFonts w:cstheme="minorHAnsi"/>
        </w:rPr>
      </w:pPr>
      <w:r w:rsidRPr="00C95417">
        <w:rPr>
          <w:rFonts w:cstheme="minorHAnsi"/>
        </w:rPr>
        <w:t>3</w:t>
      </w:r>
      <w:r w:rsidR="0031580D" w:rsidRPr="00C95417">
        <w:rPr>
          <w:rFonts w:cstheme="minorHAnsi"/>
        </w:rPr>
        <w:t>.</w:t>
      </w:r>
      <w:r w:rsidRPr="00C95417">
        <w:rPr>
          <w:rFonts w:cstheme="minorHAnsi"/>
        </w:rPr>
        <w:t xml:space="preserve"> Read and agree to the conditions of entry</w:t>
      </w:r>
      <w:r w:rsidR="00940ACE" w:rsidRPr="00C95417">
        <w:rPr>
          <w:rFonts w:cstheme="minorHAnsi"/>
        </w:rPr>
        <w:t>.</w:t>
      </w:r>
      <w:r w:rsidRPr="00C95417">
        <w:rPr>
          <w:rFonts w:cstheme="minorHAnsi"/>
        </w:rPr>
        <w:t xml:space="preserve"> </w:t>
      </w:r>
    </w:p>
    <w:p w14:paraId="2BB1521F" w14:textId="4A9C8292" w:rsidR="006020F7" w:rsidRPr="00C95417" w:rsidRDefault="006020F7" w:rsidP="00997ABB">
      <w:pPr>
        <w:ind w:left="360"/>
        <w:rPr>
          <w:rFonts w:cstheme="minorHAnsi"/>
        </w:rPr>
      </w:pPr>
      <w:r w:rsidRPr="00C95417">
        <w:rPr>
          <w:rFonts w:cstheme="minorHAnsi"/>
        </w:rPr>
        <w:t>4</w:t>
      </w:r>
      <w:r w:rsidR="0031580D" w:rsidRPr="00C95417">
        <w:rPr>
          <w:rFonts w:cstheme="minorHAnsi"/>
        </w:rPr>
        <w:t>.</w:t>
      </w:r>
      <w:r w:rsidRPr="00C95417">
        <w:rPr>
          <w:rFonts w:cstheme="minorHAnsi"/>
        </w:rPr>
        <w:t xml:space="preserve"> Gather relevant details and start building your application</w:t>
      </w:r>
      <w:r w:rsidR="0031580D" w:rsidRPr="00C95417">
        <w:rPr>
          <w:rFonts w:cstheme="minorHAnsi"/>
        </w:rPr>
        <w:t>.</w:t>
      </w:r>
      <w:r w:rsidRPr="00C95417">
        <w:rPr>
          <w:rFonts w:cstheme="minorHAnsi"/>
        </w:rPr>
        <w:t xml:space="preserve"> </w:t>
      </w:r>
    </w:p>
    <w:p w14:paraId="275DC4D4" w14:textId="3DDF666D" w:rsidR="006020F7" w:rsidRPr="00C95417" w:rsidRDefault="0031580D" w:rsidP="000B4F7C">
      <w:pPr>
        <w:ind w:left="360"/>
        <w:rPr>
          <w:rFonts w:cstheme="minorHAnsi"/>
        </w:rPr>
      </w:pPr>
      <w:r w:rsidRPr="00C95417">
        <w:rPr>
          <w:rFonts w:cstheme="minorHAnsi"/>
        </w:rPr>
        <w:t>5.</w:t>
      </w:r>
      <w:r w:rsidR="006020F7" w:rsidRPr="00C95417">
        <w:rPr>
          <w:rFonts w:cstheme="minorHAnsi"/>
        </w:rPr>
        <w:t xml:space="preserve"> Address the selection criteria</w:t>
      </w:r>
      <w:r w:rsidRPr="00C95417">
        <w:rPr>
          <w:rFonts w:cstheme="minorHAnsi"/>
        </w:rPr>
        <w:t>.</w:t>
      </w:r>
    </w:p>
    <w:p w14:paraId="4509E903" w14:textId="677AB6F1" w:rsidR="006020F7" w:rsidRPr="00C95417" w:rsidRDefault="006020F7" w:rsidP="008847FB">
      <w:pPr>
        <w:pStyle w:val="Heading2"/>
        <w:rPr>
          <w:rFonts w:asciiTheme="minorHAnsi" w:hAnsiTheme="minorHAnsi" w:cstheme="minorHAnsi"/>
        </w:rPr>
      </w:pPr>
      <w:r w:rsidRPr="00C95417">
        <w:rPr>
          <w:rFonts w:asciiTheme="minorHAnsi" w:hAnsiTheme="minorHAnsi" w:cstheme="minorHAnsi"/>
        </w:rPr>
        <w:t xml:space="preserve">Completing and </w:t>
      </w:r>
      <w:r w:rsidR="0031580D" w:rsidRPr="00C95417">
        <w:rPr>
          <w:rFonts w:asciiTheme="minorHAnsi" w:hAnsiTheme="minorHAnsi" w:cstheme="minorHAnsi"/>
        </w:rPr>
        <w:t>s</w:t>
      </w:r>
      <w:r w:rsidRPr="00C95417">
        <w:rPr>
          <w:rFonts w:asciiTheme="minorHAnsi" w:hAnsiTheme="minorHAnsi" w:cstheme="minorHAnsi"/>
        </w:rPr>
        <w:t>ubmitting your nomination</w:t>
      </w:r>
    </w:p>
    <w:p w14:paraId="739801DD" w14:textId="4E484A8F" w:rsidR="006020F7" w:rsidRPr="00C95417" w:rsidRDefault="00CD45F7" w:rsidP="006020F7">
      <w:pPr>
        <w:rPr>
          <w:rFonts w:cstheme="minorHAnsi"/>
          <w:b/>
          <w:bCs/>
        </w:rPr>
      </w:pPr>
      <w:r w:rsidRPr="00C95417">
        <w:rPr>
          <w:rFonts w:cstheme="minorHAnsi"/>
        </w:rPr>
        <w:t>N</w:t>
      </w:r>
      <w:r w:rsidR="006020F7" w:rsidRPr="00C95417">
        <w:rPr>
          <w:rFonts w:cstheme="minorHAnsi"/>
        </w:rPr>
        <w:t>omination</w:t>
      </w:r>
      <w:r w:rsidRPr="00C95417">
        <w:rPr>
          <w:rFonts w:cstheme="minorHAnsi"/>
        </w:rPr>
        <w:t>s must be submitted</w:t>
      </w:r>
      <w:r w:rsidR="006020F7" w:rsidRPr="00C95417">
        <w:rPr>
          <w:rFonts w:cstheme="minorHAnsi"/>
        </w:rPr>
        <w:t xml:space="preserve"> electronically to </w:t>
      </w:r>
      <w:bookmarkStart w:id="0" w:name="_Hlk77102336"/>
      <w:r w:rsidR="00BD6D86" w:rsidRPr="00C95417">
        <w:rPr>
          <w:rFonts w:cstheme="minorHAnsi"/>
        </w:rPr>
        <w:fldChar w:fldCharType="begin"/>
      </w:r>
      <w:r w:rsidR="00BD6D86" w:rsidRPr="00C95417">
        <w:rPr>
          <w:rFonts w:cstheme="minorHAnsi"/>
        </w:rPr>
        <w:instrText xml:space="preserve"> HYPERLINK "mailto:awards@earlychildhood.org.au" </w:instrText>
      </w:r>
      <w:r w:rsidR="00BD6D86" w:rsidRPr="00C95417">
        <w:rPr>
          <w:rFonts w:cstheme="minorHAnsi"/>
        </w:rPr>
        <w:fldChar w:fldCharType="separate"/>
      </w:r>
      <w:r w:rsidR="00BD6D86" w:rsidRPr="00C95417">
        <w:rPr>
          <w:rStyle w:val="Hyperlink"/>
          <w:rFonts w:cstheme="minorHAnsi"/>
        </w:rPr>
        <w:t>awards@earlychildhood.org.au</w:t>
      </w:r>
      <w:r w:rsidR="00BD6D86" w:rsidRPr="00C95417">
        <w:rPr>
          <w:rFonts w:cstheme="minorHAnsi"/>
        </w:rPr>
        <w:fldChar w:fldCharType="end"/>
      </w:r>
      <w:r w:rsidR="00BD6D86" w:rsidRPr="00C95417">
        <w:rPr>
          <w:rFonts w:cstheme="minorHAnsi"/>
        </w:rPr>
        <w:t xml:space="preserve"> </w:t>
      </w:r>
      <w:bookmarkEnd w:id="0"/>
    </w:p>
    <w:p w14:paraId="2AB6CBAD" w14:textId="77777777" w:rsidR="00627EEC" w:rsidRPr="006020F7" w:rsidRDefault="00627EEC" w:rsidP="00627EEC">
      <w:pPr>
        <w:pStyle w:val="Heading2"/>
      </w:pPr>
      <w:r w:rsidRPr="006020F7">
        <w:t xml:space="preserve">General </w:t>
      </w:r>
      <w:r>
        <w:t>e</w:t>
      </w:r>
      <w:r w:rsidRPr="006020F7">
        <w:t>ligibility for nominations</w:t>
      </w:r>
    </w:p>
    <w:p w14:paraId="41B06817" w14:textId="77777777" w:rsidR="00627EEC" w:rsidRDefault="00627EEC" w:rsidP="00627EEC">
      <w:pPr>
        <w:pStyle w:val="ListParagraph"/>
        <w:numPr>
          <w:ilvl w:val="0"/>
          <w:numId w:val="6"/>
        </w:numPr>
      </w:pPr>
      <w:r>
        <w:t xml:space="preserve">An individual can only be nominated for one award—please note, this does not mean they cannot be part of a service award. For example, a service may be nominated for an Innovation in OSHC Award as well as an educator for the Educator of the Year Award, however they cannot then nominate that educator for any other award. </w:t>
      </w:r>
    </w:p>
    <w:p w14:paraId="279615B2" w14:textId="77777777" w:rsidR="00627EEC" w:rsidRPr="000B4F7C" w:rsidRDefault="00627EEC" w:rsidP="00627EEC">
      <w:pPr>
        <w:pStyle w:val="ListParagraph"/>
        <w:numPr>
          <w:ilvl w:val="0"/>
          <w:numId w:val="6"/>
        </w:numPr>
      </w:pPr>
      <w:r w:rsidRPr="000B4F7C">
        <w:t>All nominations must be supported by the individual’s employer</w:t>
      </w:r>
      <w:r>
        <w:t>.</w:t>
      </w:r>
      <w:r w:rsidRPr="000B4F7C">
        <w:t xml:space="preserve"> </w:t>
      </w:r>
    </w:p>
    <w:p w14:paraId="43CB1140" w14:textId="05212F04" w:rsidR="00627EEC" w:rsidRPr="000B4F7C" w:rsidRDefault="00627EEC" w:rsidP="00627EEC">
      <w:pPr>
        <w:pStyle w:val="ListParagraph"/>
        <w:numPr>
          <w:ilvl w:val="0"/>
          <w:numId w:val="6"/>
        </w:numPr>
      </w:pPr>
      <w:r w:rsidRPr="000B4F7C">
        <w:t>All finalists must be prepared to attend an interview wi</w:t>
      </w:r>
      <w:r w:rsidR="00877F72">
        <w:t>th the judging panel on Wednesday 7 or Thursday 8 September</w:t>
      </w:r>
      <w:r w:rsidRPr="000B4F7C">
        <w:t xml:space="preserve"> at ECA National Office</w:t>
      </w:r>
      <w:r>
        <w:t>.</w:t>
      </w:r>
      <w:r w:rsidRPr="000B4F7C">
        <w:t xml:space="preserve">  </w:t>
      </w:r>
    </w:p>
    <w:p w14:paraId="606197F1" w14:textId="383C44F6" w:rsidR="00627EEC" w:rsidRDefault="00627EEC" w:rsidP="00627EEC">
      <w:pPr>
        <w:pStyle w:val="ListParagraph"/>
        <w:numPr>
          <w:ilvl w:val="0"/>
          <w:numId w:val="6"/>
        </w:numPr>
      </w:pPr>
      <w:r w:rsidRPr="000B4F7C">
        <w:t xml:space="preserve">All finalists must be in attendance on the night of the </w:t>
      </w:r>
      <w:r w:rsidR="00877F72">
        <w:t>2022</w:t>
      </w:r>
      <w:r>
        <w:t xml:space="preserve"> Education and Care </w:t>
      </w:r>
      <w:r w:rsidR="00877F72">
        <w:t>Awards Gala on Friday 30 September 2022</w:t>
      </w:r>
      <w:r>
        <w:t xml:space="preserve">. </w:t>
      </w:r>
    </w:p>
    <w:p w14:paraId="1B0EF4A2" w14:textId="77777777" w:rsidR="00627EEC" w:rsidRPr="004953F4" w:rsidRDefault="00627EEC" w:rsidP="00627EEC">
      <w:pPr>
        <w:pStyle w:val="Heading2"/>
      </w:pPr>
      <w:r w:rsidRPr="004953F4">
        <w:t>Evidence</w:t>
      </w:r>
    </w:p>
    <w:p w14:paraId="27CBBCE6" w14:textId="77777777" w:rsidR="00627EEC" w:rsidRDefault="00627EEC" w:rsidP="00627EEC">
      <w:pPr>
        <w:pStyle w:val="ListParagraph"/>
        <w:numPr>
          <w:ilvl w:val="0"/>
          <w:numId w:val="20"/>
        </w:numPr>
      </w:pPr>
      <w:r>
        <w:t xml:space="preserve">You may attach evidence supporting your nomination. </w:t>
      </w:r>
    </w:p>
    <w:p w14:paraId="4E1A996C" w14:textId="77777777" w:rsidR="00627EEC" w:rsidRDefault="00627EEC" w:rsidP="00627EEC">
      <w:pPr>
        <w:pStyle w:val="ListParagraph"/>
        <w:numPr>
          <w:ilvl w:val="0"/>
          <w:numId w:val="20"/>
        </w:numPr>
      </w:pPr>
      <w:r>
        <w:t xml:space="preserve">A maximum of three single A4 page attachments are allowed per nomination. Any material exceeding this will not be provided to the judging committee. </w:t>
      </w:r>
    </w:p>
    <w:p w14:paraId="6D7CA437" w14:textId="77777777" w:rsidR="00627EEC" w:rsidRDefault="00627EEC" w:rsidP="00627EEC">
      <w:pPr>
        <w:pStyle w:val="ListParagraph"/>
        <w:numPr>
          <w:ilvl w:val="0"/>
          <w:numId w:val="20"/>
        </w:numPr>
      </w:pPr>
      <w:r>
        <w:t xml:space="preserve">This evidence must be limited to text and still images—links etc. provided will not be viewed or provided to the judging committee. </w:t>
      </w:r>
    </w:p>
    <w:p w14:paraId="61B4C5F8" w14:textId="77777777" w:rsidR="00627EEC" w:rsidRDefault="00627EEC" w:rsidP="00627EEC">
      <w:pPr>
        <w:pStyle w:val="ListParagraph"/>
        <w:numPr>
          <w:ilvl w:val="0"/>
          <w:numId w:val="20"/>
        </w:numPr>
      </w:pPr>
      <w:r>
        <w:t>Consider how the children, families and team at the service can help to support the nomination in your evidence.</w:t>
      </w:r>
    </w:p>
    <w:p w14:paraId="258664FA" w14:textId="6EC80AF7" w:rsidR="004953F4" w:rsidRPr="00C95417" w:rsidRDefault="004953F4" w:rsidP="008847FB">
      <w:pPr>
        <w:pStyle w:val="Heading2"/>
        <w:rPr>
          <w:rFonts w:asciiTheme="minorHAnsi" w:hAnsiTheme="minorHAnsi" w:cstheme="minorHAnsi"/>
        </w:rPr>
      </w:pPr>
      <w:r w:rsidRPr="00C95417">
        <w:rPr>
          <w:rFonts w:asciiTheme="minorHAnsi" w:hAnsiTheme="minorHAnsi" w:cstheme="minorHAnsi"/>
        </w:rPr>
        <w:t xml:space="preserve">Conditions of </w:t>
      </w:r>
      <w:r w:rsidR="0031580D" w:rsidRPr="00C95417">
        <w:rPr>
          <w:rFonts w:asciiTheme="minorHAnsi" w:hAnsiTheme="minorHAnsi" w:cstheme="minorHAnsi"/>
        </w:rPr>
        <w:t>e</w:t>
      </w:r>
      <w:r w:rsidRPr="00C95417">
        <w:rPr>
          <w:rFonts w:asciiTheme="minorHAnsi" w:hAnsiTheme="minorHAnsi" w:cstheme="minorHAnsi"/>
        </w:rPr>
        <w:t>ntry</w:t>
      </w:r>
    </w:p>
    <w:p w14:paraId="3928184F" w14:textId="1176AE04" w:rsidR="004953F4" w:rsidRPr="00C95417" w:rsidRDefault="004953F4" w:rsidP="004953F4">
      <w:pPr>
        <w:rPr>
          <w:rFonts w:cstheme="minorHAnsi"/>
          <w:b/>
          <w:bCs/>
        </w:rPr>
      </w:pPr>
      <w:r w:rsidRPr="00C95417">
        <w:rPr>
          <w:rFonts w:cstheme="minorHAnsi"/>
          <w:b/>
          <w:bCs/>
        </w:rPr>
        <w:t xml:space="preserve">By submitting a </w:t>
      </w:r>
      <w:r w:rsidR="000B4F7C" w:rsidRPr="00C95417">
        <w:rPr>
          <w:rFonts w:cstheme="minorHAnsi"/>
          <w:b/>
          <w:bCs/>
        </w:rPr>
        <w:t>nomination,</w:t>
      </w:r>
      <w:r w:rsidRPr="00C95417">
        <w:rPr>
          <w:rFonts w:cstheme="minorHAnsi"/>
          <w:b/>
          <w:bCs/>
        </w:rPr>
        <w:t xml:space="preserve"> you agree:</w:t>
      </w:r>
    </w:p>
    <w:p w14:paraId="70DFFB7A" w14:textId="09BD26FB" w:rsidR="004953F4" w:rsidRPr="00C95417" w:rsidRDefault="0031580D" w:rsidP="004953F4">
      <w:pPr>
        <w:pStyle w:val="ListParagraph"/>
        <w:numPr>
          <w:ilvl w:val="0"/>
          <w:numId w:val="7"/>
        </w:numPr>
        <w:rPr>
          <w:rFonts w:cstheme="minorHAnsi"/>
        </w:rPr>
      </w:pPr>
      <w:r w:rsidRPr="00C95417">
        <w:rPr>
          <w:rFonts w:cstheme="minorHAnsi"/>
        </w:rPr>
        <w:t>t</w:t>
      </w:r>
      <w:r w:rsidR="00997ABB" w:rsidRPr="00C95417">
        <w:rPr>
          <w:rFonts w:cstheme="minorHAnsi"/>
        </w:rPr>
        <w:t xml:space="preserve">o attend the interview with the finalist judging panel on </w:t>
      </w:r>
      <w:r w:rsidR="00877F72">
        <w:rPr>
          <w:rFonts w:cstheme="minorHAnsi"/>
        </w:rPr>
        <w:t>Wednesday 7 or Thursday 8 September</w:t>
      </w:r>
      <w:r w:rsidR="000B4F7C" w:rsidRPr="00C95417">
        <w:rPr>
          <w:rFonts w:cstheme="minorHAnsi"/>
        </w:rPr>
        <w:t xml:space="preserve"> at ECA National Office</w:t>
      </w:r>
    </w:p>
    <w:p w14:paraId="5828C627" w14:textId="32982329" w:rsidR="004953F4" w:rsidRPr="00C95417" w:rsidRDefault="0031580D" w:rsidP="004953F4">
      <w:pPr>
        <w:pStyle w:val="ListParagraph"/>
        <w:numPr>
          <w:ilvl w:val="0"/>
          <w:numId w:val="7"/>
        </w:numPr>
        <w:rPr>
          <w:rFonts w:cstheme="minorHAnsi"/>
        </w:rPr>
      </w:pPr>
      <w:r w:rsidRPr="00C95417">
        <w:rPr>
          <w:rFonts w:cstheme="minorHAnsi"/>
        </w:rPr>
        <w:t>t</w:t>
      </w:r>
      <w:r w:rsidR="00997ABB" w:rsidRPr="00C95417">
        <w:rPr>
          <w:rFonts w:cstheme="minorHAnsi"/>
        </w:rPr>
        <w:t xml:space="preserve">o attend the </w:t>
      </w:r>
      <w:r w:rsidR="00877F72">
        <w:rPr>
          <w:rFonts w:cstheme="minorHAnsi"/>
        </w:rPr>
        <w:t>2022</w:t>
      </w:r>
      <w:r w:rsidR="0086363C" w:rsidRPr="00C95417">
        <w:rPr>
          <w:rFonts w:cstheme="minorHAnsi"/>
        </w:rPr>
        <w:t xml:space="preserve"> Education and Care Awards Gala </w:t>
      </w:r>
      <w:r w:rsidR="00997ABB" w:rsidRPr="00C95417">
        <w:rPr>
          <w:rFonts w:cstheme="minorHAnsi"/>
        </w:rPr>
        <w:t xml:space="preserve">on Friday </w:t>
      </w:r>
      <w:r w:rsidR="00877F72">
        <w:rPr>
          <w:rFonts w:cstheme="minorHAnsi"/>
        </w:rPr>
        <w:t>30 September</w:t>
      </w:r>
    </w:p>
    <w:p w14:paraId="475AB186" w14:textId="34C0BE40" w:rsidR="004953F4" w:rsidRPr="00C95417" w:rsidRDefault="0031580D" w:rsidP="004953F4">
      <w:pPr>
        <w:pStyle w:val="ListParagraph"/>
        <w:numPr>
          <w:ilvl w:val="0"/>
          <w:numId w:val="7"/>
        </w:numPr>
        <w:rPr>
          <w:rFonts w:cstheme="minorHAnsi"/>
        </w:rPr>
      </w:pPr>
      <w:r w:rsidRPr="00C95417">
        <w:rPr>
          <w:rFonts w:cstheme="minorHAnsi"/>
        </w:rPr>
        <w:t>t</w:t>
      </w:r>
      <w:r w:rsidR="00997ABB" w:rsidRPr="00C95417">
        <w:rPr>
          <w:rFonts w:cstheme="minorHAnsi"/>
        </w:rPr>
        <w:t xml:space="preserve">hat all content and claims in your </w:t>
      </w:r>
      <w:r w:rsidR="00EB03B2" w:rsidRPr="00C95417">
        <w:rPr>
          <w:rFonts w:cstheme="minorHAnsi"/>
        </w:rPr>
        <w:t>nomination</w:t>
      </w:r>
      <w:r w:rsidR="00997ABB" w:rsidRPr="00C95417">
        <w:rPr>
          <w:rFonts w:cstheme="minorHAnsi"/>
        </w:rPr>
        <w:t xml:space="preserve"> are true and correct </w:t>
      </w:r>
    </w:p>
    <w:p w14:paraId="61A6A1FF" w14:textId="46523AE6" w:rsidR="004953F4" w:rsidRPr="00C95417" w:rsidRDefault="0031580D" w:rsidP="004953F4">
      <w:pPr>
        <w:pStyle w:val="ListParagraph"/>
        <w:numPr>
          <w:ilvl w:val="0"/>
          <w:numId w:val="7"/>
        </w:numPr>
        <w:rPr>
          <w:rFonts w:cstheme="minorHAnsi"/>
        </w:rPr>
      </w:pPr>
      <w:r w:rsidRPr="00C95417">
        <w:rPr>
          <w:rFonts w:cstheme="minorHAnsi"/>
        </w:rPr>
        <w:t>t</w:t>
      </w:r>
      <w:r w:rsidR="00997ABB" w:rsidRPr="00C95417">
        <w:rPr>
          <w:rFonts w:cstheme="minorHAnsi"/>
        </w:rPr>
        <w:t xml:space="preserve">hat any decisions relating to the </w:t>
      </w:r>
      <w:r w:rsidR="00EB03B2" w:rsidRPr="00C95417">
        <w:rPr>
          <w:rFonts w:cstheme="minorHAnsi"/>
        </w:rPr>
        <w:t>a</w:t>
      </w:r>
      <w:r w:rsidR="00997ABB" w:rsidRPr="00C95417">
        <w:rPr>
          <w:rFonts w:cstheme="minorHAnsi"/>
        </w:rPr>
        <w:t xml:space="preserve">wards process are final and that </w:t>
      </w:r>
      <w:r w:rsidR="00EB03B2" w:rsidRPr="00C95417">
        <w:rPr>
          <w:rFonts w:cstheme="minorHAnsi"/>
        </w:rPr>
        <w:t>E</w:t>
      </w:r>
      <w:r w:rsidR="00777D6B" w:rsidRPr="00C95417">
        <w:rPr>
          <w:rFonts w:cstheme="minorHAnsi"/>
        </w:rPr>
        <w:t>CA</w:t>
      </w:r>
      <w:r w:rsidR="00EB03B2" w:rsidRPr="00C95417">
        <w:rPr>
          <w:rFonts w:cstheme="minorHAnsi"/>
        </w:rPr>
        <w:t xml:space="preserve"> </w:t>
      </w:r>
      <w:r w:rsidR="0020657E" w:rsidRPr="00C95417">
        <w:rPr>
          <w:rFonts w:cstheme="minorHAnsi"/>
        </w:rPr>
        <w:t xml:space="preserve">nor </w:t>
      </w:r>
      <w:r w:rsidRPr="00C95417">
        <w:rPr>
          <w:rFonts w:cstheme="minorHAnsi"/>
        </w:rPr>
        <w:t>E</w:t>
      </w:r>
      <w:r w:rsidR="00777D6B" w:rsidRPr="00C95417">
        <w:rPr>
          <w:rFonts w:cstheme="minorHAnsi"/>
        </w:rPr>
        <w:t>CA</w:t>
      </w:r>
      <w:r w:rsidR="0020657E" w:rsidRPr="00C95417">
        <w:rPr>
          <w:rFonts w:cstheme="minorHAnsi"/>
        </w:rPr>
        <w:t xml:space="preserve"> </w:t>
      </w:r>
      <w:r w:rsidR="00EB03B2" w:rsidRPr="00C95417">
        <w:rPr>
          <w:rFonts w:cstheme="minorHAnsi"/>
        </w:rPr>
        <w:t>ACT Branch</w:t>
      </w:r>
      <w:r w:rsidR="00997ABB" w:rsidRPr="00C95417">
        <w:rPr>
          <w:rFonts w:cstheme="minorHAnsi"/>
        </w:rPr>
        <w:t xml:space="preserve"> will not </w:t>
      </w:r>
      <w:r w:rsidR="000B4F7C" w:rsidRPr="00C95417">
        <w:rPr>
          <w:rFonts w:cstheme="minorHAnsi"/>
        </w:rPr>
        <w:t>enter</w:t>
      </w:r>
      <w:r w:rsidR="00997ABB" w:rsidRPr="00C95417">
        <w:rPr>
          <w:rFonts w:cstheme="minorHAnsi"/>
        </w:rPr>
        <w:t xml:space="preserve"> </w:t>
      </w:r>
      <w:r w:rsidR="000B4F7C" w:rsidRPr="00C95417">
        <w:rPr>
          <w:rFonts w:cstheme="minorHAnsi"/>
        </w:rPr>
        <w:t xml:space="preserve">into </w:t>
      </w:r>
      <w:r w:rsidR="00997ABB" w:rsidRPr="00C95417">
        <w:rPr>
          <w:rFonts w:cstheme="minorHAnsi"/>
        </w:rPr>
        <w:t xml:space="preserve">justification for the selection of successful nominees and will not debate the evaluation process </w:t>
      </w:r>
    </w:p>
    <w:p w14:paraId="653B1F43" w14:textId="25938FBA" w:rsidR="004953F4" w:rsidRPr="00C95417" w:rsidRDefault="0031580D" w:rsidP="004953F4">
      <w:pPr>
        <w:pStyle w:val="ListParagraph"/>
        <w:numPr>
          <w:ilvl w:val="0"/>
          <w:numId w:val="7"/>
        </w:numPr>
        <w:rPr>
          <w:rFonts w:cstheme="minorHAnsi"/>
        </w:rPr>
      </w:pPr>
      <w:r w:rsidRPr="00C95417">
        <w:rPr>
          <w:rFonts w:cstheme="minorHAnsi"/>
        </w:rPr>
        <w:t>t</w:t>
      </w:r>
      <w:r w:rsidR="00997ABB" w:rsidRPr="00C95417">
        <w:rPr>
          <w:rFonts w:cstheme="minorHAnsi"/>
        </w:rPr>
        <w:t xml:space="preserve">hat failure to adhere to the Education and Care National Law, Education and Care National Regulations or the removal of </w:t>
      </w:r>
      <w:r w:rsidR="007C24C5" w:rsidRPr="00C95417">
        <w:rPr>
          <w:rFonts w:cstheme="minorHAnsi"/>
        </w:rPr>
        <w:t>your</w:t>
      </w:r>
      <w:r w:rsidR="00997ABB" w:rsidRPr="00C95417">
        <w:rPr>
          <w:rFonts w:cstheme="minorHAnsi"/>
        </w:rPr>
        <w:t xml:space="preserve"> Working with Vulnerable People Card registration will result in instant disqualification/removal</w:t>
      </w:r>
    </w:p>
    <w:p w14:paraId="1AA7A018" w14:textId="229EB9ED" w:rsidR="004953F4" w:rsidRPr="00C95417" w:rsidRDefault="007C24C5" w:rsidP="004953F4">
      <w:pPr>
        <w:pStyle w:val="ListParagraph"/>
        <w:numPr>
          <w:ilvl w:val="0"/>
          <w:numId w:val="7"/>
        </w:numPr>
        <w:rPr>
          <w:rFonts w:cstheme="minorHAnsi"/>
        </w:rPr>
      </w:pPr>
      <w:r w:rsidRPr="00C95417">
        <w:rPr>
          <w:rFonts w:cstheme="minorHAnsi"/>
        </w:rPr>
        <w:t>t</w:t>
      </w:r>
      <w:r w:rsidR="00997ABB" w:rsidRPr="00C95417">
        <w:rPr>
          <w:rFonts w:cstheme="minorHAnsi"/>
        </w:rPr>
        <w:t xml:space="preserve">o participate in future promotion of the event in </w:t>
      </w:r>
      <w:r w:rsidR="00777D6B" w:rsidRPr="00C95417">
        <w:rPr>
          <w:rFonts w:cstheme="minorHAnsi"/>
        </w:rPr>
        <w:t xml:space="preserve">the </w:t>
      </w:r>
      <w:r w:rsidR="00997ABB" w:rsidRPr="00C95417">
        <w:rPr>
          <w:rFonts w:cstheme="minorHAnsi"/>
        </w:rPr>
        <w:t xml:space="preserve">following years </w:t>
      </w:r>
    </w:p>
    <w:p w14:paraId="69861186" w14:textId="3E967504" w:rsidR="004953F4" w:rsidRPr="00C95417" w:rsidRDefault="007C24C5" w:rsidP="004953F4">
      <w:pPr>
        <w:pStyle w:val="ListParagraph"/>
        <w:numPr>
          <w:ilvl w:val="0"/>
          <w:numId w:val="7"/>
        </w:numPr>
        <w:rPr>
          <w:rFonts w:cstheme="minorHAnsi"/>
        </w:rPr>
      </w:pPr>
      <w:r w:rsidRPr="00C95417">
        <w:rPr>
          <w:rFonts w:cstheme="minorHAnsi"/>
        </w:rPr>
        <w:t>t</w:t>
      </w:r>
      <w:r w:rsidR="00997ABB" w:rsidRPr="00C95417">
        <w:rPr>
          <w:rFonts w:cstheme="minorHAnsi"/>
        </w:rPr>
        <w:t xml:space="preserve">o being photographed and filmed while participating in the </w:t>
      </w:r>
      <w:r w:rsidRPr="00C95417">
        <w:rPr>
          <w:rFonts w:cstheme="minorHAnsi"/>
        </w:rPr>
        <w:t>g</w:t>
      </w:r>
      <w:r w:rsidR="00997ABB" w:rsidRPr="00C95417">
        <w:rPr>
          <w:rFonts w:cstheme="minorHAnsi"/>
        </w:rPr>
        <w:t>ala event</w:t>
      </w:r>
      <w:r w:rsidR="002C7796" w:rsidRPr="00C95417">
        <w:rPr>
          <w:rFonts w:cstheme="minorHAnsi"/>
        </w:rPr>
        <w:t xml:space="preserve"> and all processes leading </w:t>
      </w:r>
      <w:r w:rsidRPr="00C95417">
        <w:rPr>
          <w:rFonts w:cstheme="minorHAnsi"/>
        </w:rPr>
        <w:t>up to it;</w:t>
      </w:r>
      <w:r w:rsidR="002C7796" w:rsidRPr="00C95417">
        <w:rPr>
          <w:rFonts w:cstheme="minorHAnsi"/>
        </w:rPr>
        <w:t xml:space="preserve"> for example</w:t>
      </w:r>
      <w:r w:rsidRPr="00C95417">
        <w:rPr>
          <w:rFonts w:cstheme="minorHAnsi"/>
        </w:rPr>
        <w:t>,</w:t>
      </w:r>
      <w:r w:rsidR="002C7796" w:rsidRPr="00C95417">
        <w:rPr>
          <w:rFonts w:cstheme="minorHAnsi"/>
        </w:rPr>
        <w:t xml:space="preserve"> at the finalist interviews</w:t>
      </w:r>
      <w:r w:rsidR="00997ABB" w:rsidRPr="00C95417">
        <w:rPr>
          <w:rFonts w:cstheme="minorHAnsi"/>
        </w:rPr>
        <w:t xml:space="preserve"> </w:t>
      </w:r>
    </w:p>
    <w:p w14:paraId="61579FA7" w14:textId="389C0F5C" w:rsidR="004953F4" w:rsidRPr="00C95417" w:rsidRDefault="007C24C5" w:rsidP="004953F4">
      <w:pPr>
        <w:pStyle w:val="ListParagraph"/>
        <w:numPr>
          <w:ilvl w:val="0"/>
          <w:numId w:val="7"/>
        </w:numPr>
        <w:rPr>
          <w:rFonts w:cstheme="minorHAnsi"/>
        </w:rPr>
      </w:pPr>
      <w:r w:rsidRPr="00C95417">
        <w:rPr>
          <w:rFonts w:cstheme="minorHAnsi"/>
        </w:rPr>
        <w:lastRenderedPageBreak/>
        <w:t>t</w:t>
      </w:r>
      <w:r w:rsidR="00997ABB" w:rsidRPr="00C95417">
        <w:rPr>
          <w:rFonts w:cstheme="minorHAnsi"/>
        </w:rPr>
        <w:t xml:space="preserve">hat </w:t>
      </w:r>
      <w:r w:rsidR="00777D6B" w:rsidRPr="00C95417">
        <w:rPr>
          <w:rFonts w:cstheme="minorHAnsi"/>
        </w:rPr>
        <w:t>i</w:t>
      </w:r>
      <w:r w:rsidR="00997ABB" w:rsidRPr="00C95417">
        <w:rPr>
          <w:rFonts w:cstheme="minorHAnsi"/>
        </w:rPr>
        <w:t xml:space="preserve">nformation surrounding your application and images or quotes from you at the </w:t>
      </w:r>
      <w:r w:rsidRPr="00C95417">
        <w:rPr>
          <w:rFonts w:cstheme="minorHAnsi"/>
        </w:rPr>
        <w:t>g</w:t>
      </w:r>
      <w:r w:rsidR="00997ABB" w:rsidRPr="00C95417">
        <w:rPr>
          <w:rFonts w:cstheme="minorHAnsi"/>
        </w:rPr>
        <w:t xml:space="preserve">ala event will be used by </w:t>
      </w:r>
      <w:r w:rsidR="00EB03B2" w:rsidRPr="00C95417">
        <w:rPr>
          <w:rFonts w:cstheme="minorHAnsi"/>
        </w:rPr>
        <w:t>E</w:t>
      </w:r>
      <w:r w:rsidR="00777D6B" w:rsidRPr="00C95417">
        <w:rPr>
          <w:rFonts w:cstheme="minorHAnsi"/>
        </w:rPr>
        <w:t>CA</w:t>
      </w:r>
      <w:r w:rsidR="00EB03B2" w:rsidRPr="00C95417">
        <w:rPr>
          <w:rFonts w:cstheme="minorHAnsi"/>
        </w:rPr>
        <w:t xml:space="preserve"> and E</w:t>
      </w:r>
      <w:r w:rsidR="00777D6B" w:rsidRPr="00C95417">
        <w:rPr>
          <w:rFonts w:cstheme="minorHAnsi"/>
        </w:rPr>
        <w:t>CA</w:t>
      </w:r>
      <w:r w:rsidR="00997ABB" w:rsidRPr="00C95417">
        <w:rPr>
          <w:rFonts w:cstheme="minorHAnsi"/>
        </w:rPr>
        <w:t xml:space="preserve"> ACT Branch on social media platforms and publications</w:t>
      </w:r>
    </w:p>
    <w:p w14:paraId="56CCA30B" w14:textId="1CC509CB" w:rsidR="004953F4" w:rsidRPr="00C95417" w:rsidRDefault="007C24C5" w:rsidP="004953F4">
      <w:pPr>
        <w:pStyle w:val="ListParagraph"/>
        <w:numPr>
          <w:ilvl w:val="0"/>
          <w:numId w:val="7"/>
        </w:numPr>
        <w:rPr>
          <w:rFonts w:cstheme="minorHAnsi"/>
        </w:rPr>
      </w:pPr>
      <w:r w:rsidRPr="00C95417">
        <w:rPr>
          <w:rFonts w:cstheme="minorHAnsi"/>
        </w:rPr>
        <w:t>t</w:t>
      </w:r>
      <w:r w:rsidR="00997ABB" w:rsidRPr="00C95417">
        <w:rPr>
          <w:rFonts w:cstheme="minorHAnsi"/>
        </w:rPr>
        <w:t xml:space="preserve">o present on the information included within your </w:t>
      </w:r>
      <w:r w:rsidR="00EB03B2" w:rsidRPr="00C95417">
        <w:rPr>
          <w:rFonts w:cstheme="minorHAnsi"/>
        </w:rPr>
        <w:t>nomination as requested by E</w:t>
      </w:r>
      <w:r w:rsidR="00777D6B" w:rsidRPr="00C95417">
        <w:rPr>
          <w:rFonts w:cstheme="minorHAnsi"/>
        </w:rPr>
        <w:t>CA</w:t>
      </w:r>
      <w:r w:rsidR="00EB03B2" w:rsidRPr="00C95417">
        <w:rPr>
          <w:rFonts w:cstheme="minorHAnsi"/>
        </w:rPr>
        <w:t xml:space="preserve"> ACT Branch in 2022/2023.</w:t>
      </w:r>
    </w:p>
    <w:p w14:paraId="623BC4E9" w14:textId="4FA54479" w:rsidR="004953F4" w:rsidRPr="00C95417" w:rsidRDefault="00997ABB" w:rsidP="008847FB">
      <w:pPr>
        <w:pStyle w:val="Heading2"/>
        <w:rPr>
          <w:rFonts w:asciiTheme="minorHAnsi" w:hAnsiTheme="minorHAnsi" w:cstheme="minorHAnsi"/>
        </w:rPr>
      </w:pPr>
      <w:r w:rsidRPr="00C95417">
        <w:rPr>
          <w:rFonts w:asciiTheme="minorHAnsi" w:hAnsiTheme="minorHAnsi" w:cstheme="minorHAnsi"/>
        </w:rPr>
        <w:t xml:space="preserve">Privacy </w:t>
      </w:r>
    </w:p>
    <w:p w14:paraId="1290D7ED" w14:textId="5A67EB75" w:rsidR="004953F4" w:rsidRPr="00C95417" w:rsidRDefault="00997ABB" w:rsidP="004953F4">
      <w:pPr>
        <w:rPr>
          <w:rFonts w:cstheme="minorHAnsi"/>
        </w:rPr>
      </w:pPr>
      <w:r w:rsidRPr="00C95417">
        <w:rPr>
          <w:rFonts w:cstheme="minorHAnsi"/>
        </w:rPr>
        <w:t xml:space="preserve">Only the </w:t>
      </w:r>
      <w:r w:rsidR="00EB03B2" w:rsidRPr="00C95417">
        <w:rPr>
          <w:rFonts w:cstheme="minorHAnsi"/>
        </w:rPr>
        <w:t>ECA ACT Branch</w:t>
      </w:r>
      <w:r w:rsidRPr="00C95417">
        <w:rPr>
          <w:rFonts w:cstheme="minorHAnsi"/>
        </w:rPr>
        <w:t xml:space="preserve">, appointed members of </w:t>
      </w:r>
      <w:r w:rsidR="007C24C5" w:rsidRPr="00C95417">
        <w:rPr>
          <w:rFonts w:cstheme="minorHAnsi"/>
        </w:rPr>
        <w:t xml:space="preserve">the </w:t>
      </w:r>
      <w:r w:rsidR="002C7796" w:rsidRPr="00C95417">
        <w:rPr>
          <w:rFonts w:cstheme="minorHAnsi"/>
        </w:rPr>
        <w:t>j</w:t>
      </w:r>
      <w:r w:rsidRPr="00C95417">
        <w:rPr>
          <w:rFonts w:cstheme="minorHAnsi"/>
        </w:rPr>
        <w:t xml:space="preserve">udging </w:t>
      </w:r>
      <w:r w:rsidR="002C7796" w:rsidRPr="00C95417">
        <w:rPr>
          <w:rFonts w:cstheme="minorHAnsi"/>
        </w:rPr>
        <w:t>c</w:t>
      </w:r>
      <w:r w:rsidRPr="00C95417">
        <w:rPr>
          <w:rFonts w:cstheme="minorHAnsi"/>
        </w:rPr>
        <w:t>ommittee and appointed</w:t>
      </w:r>
      <w:r w:rsidR="00331594" w:rsidRPr="00C95417">
        <w:rPr>
          <w:rFonts w:cstheme="minorHAnsi"/>
        </w:rPr>
        <w:t xml:space="preserve"> finalist</w:t>
      </w:r>
      <w:r w:rsidRPr="00C95417">
        <w:rPr>
          <w:rFonts w:cstheme="minorHAnsi"/>
        </w:rPr>
        <w:t xml:space="preserve"> judging panel members have access to </w:t>
      </w:r>
      <w:r w:rsidR="007C24C5" w:rsidRPr="00C95417">
        <w:rPr>
          <w:rFonts w:cstheme="minorHAnsi"/>
        </w:rPr>
        <w:t xml:space="preserve">a </w:t>
      </w:r>
      <w:r w:rsidRPr="00C95417">
        <w:rPr>
          <w:rFonts w:cstheme="minorHAnsi"/>
        </w:rPr>
        <w:t xml:space="preserve">nominee’s information. Personal information will not be disclosed to any other party without the nominee’s consent, unless authorised or required by law. All </w:t>
      </w:r>
      <w:r w:rsidR="002C7796" w:rsidRPr="00C95417">
        <w:rPr>
          <w:rFonts w:cstheme="minorHAnsi"/>
        </w:rPr>
        <w:t>j</w:t>
      </w:r>
      <w:r w:rsidRPr="00C95417">
        <w:rPr>
          <w:rFonts w:cstheme="minorHAnsi"/>
        </w:rPr>
        <w:t xml:space="preserve">udging </w:t>
      </w:r>
      <w:r w:rsidR="002C7796" w:rsidRPr="00C95417">
        <w:rPr>
          <w:rFonts w:cstheme="minorHAnsi"/>
        </w:rPr>
        <w:t>c</w:t>
      </w:r>
      <w:r w:rsidRPr="00C95417">
        <w:rPr>
          <w:rFonts w:cstheme="minorHAnsi"/>
        </w:rPr>
        <w:t xml:space="preserve">ommittee members and finalist </w:t>
      </w:r>
      <w:r w:rsidR="00331594" w:rsidRPr="00C95417">
        <w:rPr>
          <w:rFonts w:cstheme="minorHAnsi"/>
        </w:rPr>
        <w:t xml:space="preserve">judging </w:t>
      </w:r>
      <w:r w:rsidRPr="00C95417">
        <w:rPr>
          <w:rFonts w:cstheme="minorHAnsi"/>
        </w:rPr>
        <w:t>panel are required to sign confidentiality and conflict</w:t>
      </w:r>
      <w:r w:rsidR="007C24C5" w:rsidRPr="00C95417">
        <w:rPr>
          <w:rFonts w:cstheme="minorHAnsi"/>
        </w:rPr>
        <w:t>-</w:t>
      </w:r>
      <w:r w:rsidRPr="00C95417">
        <w:rPr>
          <w:rFonts w:cstheme="minorHAnsi"/>
        </w:rPr>
        <w:t>of</w:t>
      </w:r>
      <w:r w:rsidR="007C24C5" w:rsidRPr="00C95417">
        <w:rPr>
          <w:rFonts w:cstheme="minorHAnsi"/>
        </w:rPr>
        <w:t>-</w:t>
      </w:r>
      <w:r w:rsidRPr="00C95417">
        <w:rPr>
          <w:rFonts w:cstheme="minorHAnsi"/>
        </w:rPr>
        <w:t xml:space="preserve">interest statements. </w:t>
      </w:r>
    </w:p>
    <w:p w14:paraId="0DE5F2DB" w14:textId="5FC0C16B" w:rsidR="004953F4" w:rsidRPr="00C95417" w:rsidRDefault="00997ABB" w:rsidP="008847FB">
      <w:pPr>
        <w:pStyle w:val="Heading2"/>
        <w:rPr>
          <w:rFonts w:asciiTheme="minorHAnsi" w:hAnsiTheme="minorHAnsi" w:cstheme="minorHAnsi"/>
        </w:rPr>
      </w:pPr>
      <w:r w:rsidRPr="00C95417">
        <w:rPr>
          <w:rFonts w:asciiTheme="minorHAnsi" w:hAnsiTheme="minorHAnsi" w:cstheme="minorHAnsi"/>
        </w:rPr>
        <w:t xml:space="preserve">Judging process </w:t>
      </w:r>
    </w:p>
    <w:p w14:paraId="7ED28655" w14:textId="4D7BDED7" w:rsidR="00BD6D86" w:rsidRPr="00C95417" w:rsidRDefault="00997ABB" w:rsidP="004953F4">
      <w:pPr>
        <w:rPr>
          <w:rFonts w:cstheme="minorHAnsi"/>
        </w:rPr>
      </w:pPr>
      <w:r w:rsidRPr="00C95417">
        <w:rPr>
          <w:rFonts w:cstheme="minorHAnsi"/>
        </w:rPr>
        <w:t xml:space="preserve">All applications will be received by </w:t>
      </w:r>
      <w:r w:rsidR="00BD6D86" w:rsidRPr="00C95417">
        <w:rPr>
          <w:rFonts w:cstheme="minorHAnsi"/>
        </w:rPr>
        <w:t xml:space="preserve">the official email for </w:t>
      </w:r>
      <w:r w:rsidR="007C24C5" w:rsidRPr="00C95417">
        <w:rPr>
          <w:rFonts w:cstheme="minorHAnsi"/>
        </w:rPr>
        <w:t xml:space="preserve">the </w:t>
      </w:r>
      <w:r w:rsidR="00BD6D86" w:rsidRPr="00C95417">
        <w:rPr>
          <w:rFonts w:cstheme="minorHAnsi"/>
        </w:rPr>
        <w:t>event</w:t>
      </w:r>
      <w:r w:rsidR="007C24C5" w:rsidRPr="00C95417">
        <w:rPr>
          <w:rFonts w:cstheme="minorHAnsi"/>
        </w:rPr>
        <w:t>:</w:t>
      </w:r>
      <w:r w:rsidR="00BD6D86" w:rsidRPr="00C95417">
        <w:rPr>
          <w:rFonts w:cstheme="minorHAnsi"/>
        </w:rPr>
        <w:t xml:space="preserve"> </w:t>
      </w:r>
      <w:hyperlink r:id="rId10" w:history="1">
        <w:r w:rsidR="00BD6D86" w:rsidRPr="00C95417">
          <w:rPr>
            <w:rStyle w:val="Hyperlink"/>
            <w:rFonts w:cstheme="minorHAnsi"/>
          </w:rPr>
          <w:t>awards@earlychildhood.org.au</w:t>
        </w:r>
      </w:hyperlink>
      <w:r w:rsidR="00BD6D86" w:rsidRPr="00C95417">
        <w:rPr>
          <w:rFonts w:cstheme="minorHAnsi"/>
        </w:rPr>
        <w:t xml:space="preserve"> </w:t>
      </w:r>
    </w:p>
    <w:p w14:paraId="04439D29" w14:textId="1FF46BA6" w:rsidR="00927932" w:rsidRPr="00C95417" w:rsidRDefault="00997ABB" w:rsidP="004953F4">
      <w:pPr>
        <w:rPr>
          <w:rFonts w:cstheme="minorHAnsi"/>
        </w:rPr>
      </w:pPr>
      <w:r w:rsidRPr="00C95417">
        <w:rPr>
          <w:rFonts w:cstheme="minorHAnsi"/>
        </w:rPr>
        <w:t xml:space="preserve">Each nomination will then be distributed to members of the </w:t>
      </w:r>
      <w:r w:rsidR="002C7796" w:rsidRPr="00C95417">
        <w:rPr>
          <w:rFonts w:cstheme="minorHAnsi"/>
        </w:rPr>
        <w:t>j</w:t>
      </w:r>
      <w:r w:rsidRPr="00C95417">
        <w:rPr>
          <w:rFonts w:cstheme="minorHAnsi"/>
        </w:rPr>
        <w:t xml:space="preserve">udging </w:t>
      </w:r>
      <w:r w:rsidR="002C7796" w:rsidRPr="00C95417">
        <w:rPr>
          <w:rFonts w:cstheme="minorHAnsi"/>
        </w:rPr>
        <w:t>c</w:t>
      </w:r>
      <w:r w:rsidRPr="00C95417">
        <w:rPr>
          <w:rFonts w:cstheme="minorHAnsi"/>
        </w:rPr>
        <w:t>ommittee</w:t>
      </w:r>
      <w:r w:rsidR="002C7796" w:rsidRPr="00C95417">
        <w:rPr>
          <w:rFonts w:cstheme="minorHAnsi"/>
        </w:rPr>
        <w:t>.</w:t>
      </w:r>
    </w:p>
    <w:p w14:paraId="50BC0065" w14:textId="6C2C5D8A" w:rsidR="00927932" w:rsidRPr="00C95417" w:rsidRDefault="00997ABB" w:rsidP="004953F4">
      <w:pPr>
        <w:rPr>
          <w:rFonts w:cstheme="minorHAnsi"/>
        </w:rPr>
      </w:pPr>
      <w:r w:rsidRPr="00C95417">
        <w:rPr>
          <w:rFonts w:cstheme="minorHAnsi"/>
        </w:rPr>
        <w:t xml:space="preserve">All applications will be assessed against the selection criteria to determine the </w:t>
      </w:r>
      <w:r w:rsidR="002C7796" w:rsidRPr="00C95417">
        <w:rPr>
          <w:rFonts w:cstheme="minorHAnsi"/>
        </w:rPr>
        <w:t>finalist</w:t>
      </w:r>
      <w:r w:rsidRPr="00C95417">
        <w:rPr>
          <w:rFonts w:cstheme="minorHAnsi"/>
        </w:rPr>
        <w:t xml:space="preserve">. </w:t>
      </w:r>
      <w:r w:rsidRPr="00C95417">
        <w:rPr>
          <w:rFonts w:cstheme="minorHAnsi"/>
          <w:b/>
          <w:bCs/>
        </w:rPr>
        <w:t xml:space="preserve">Each finalist will be notified </w:t>
      </w:r>
      <w:r w:rsidR="002C7796" w:rsidRPr="00C95417">
        <w:rPr>
          <w:rFonts w:cstheme="minorHAnsi"/>
          <w:b/>
          <w:bCs/>
        </w:rPr>
        <w:t>on</w:t>
      </w:r>
      <w:r w:rsidRPr="00C95417">
        <w:rPr>
          <w:rFonts w:cstheme="minorHAnsi"/>
          <w:b/>
          <w:bCs/>
        </w:rPr>
        <w:t xml:space="preserve"> </w:t>
      </w:r>
      <w:r w:rsidR="00877F72">
        <w:rPr>
          <w:rFonts w:cstheme="minorHAnsi"/>
          <w:b/>
          <w:bCs/>
        </w:rPr>
        <w:t>Friday 26 August 2022</w:t>
      </w:r>
      <w:r w:rsidRPr="00C95417">
        <w:rPr>
          <w:rFonts w:cstheme="minorHAnsi"/>
          <w:b/>
          <w:bCs/>
        </w:rPr>
        <w:t>.</w:t>
      </w:r>
      <w:r w:rsidRPr="00C95417">
        <w:rPr>
          <w:rFonts w:cstheme="minorHAnsi"/>
        </w:rPr>
        <w:t xml:space="preserve"> </w:t>
      </w:r>
    </w:p>
    <w:p w14:paraId="3BD27896" w14:textId="34E7D85A" w:rsidR="004953F4" w:rsidRPr="00C95417" w:rsidRDefault="00997ABB" w:rsidP="004953F4">
      <w:pPr>
        <w:rPr>
          <w:rFonts w:cstheme="minorHAnsi"/>
        </w:rPr>
      </w:pPr>
      <w:r w:rsidRPr="00C95417">
        <w:rPr>
          <w:rFonts w:cstheme="minorHAnsi"/>
        </w:rPr>
        <w:t xml:space="preserve">The finalist judging panel </w:t>
      </w:r>
      <w:r w:rsidR="002C7796" w:rsidRPr="00C95417">
        <w:rPr>
          <w:rFonts w:cstheme="minorHAnsi"/>
        </w:rPr>
        <w:t xml:space="preserve">will </w:t>
      </w:r>
      <w:r w:rsidRPr="00C95417">
        <w:rPr>
          <w:rFonts w:cstheme="minorHAnsi"/>
        </w:rPr>
        <w:t xml:space="preserve">receive three finalist nominations for each category. They will conduct an interview with each finalist to assist in making the final decision. </w:t>
      </w:r>
    </w:p>
    <w:p w14:paraId="392B1155" w14:textId="384CA5A2" w:rsidR="00331594" w:rsidRPr="00C95417" w:rsidRDefault="00331594" w:rsidP="004953F4">
      <w:pPr>
        <w:rPr>
          <w:rFonts w:cstheme="minorHAnsi"/>
        </w:rPr>
      </w:pPr>
      <w:r w:rsidRPr="00C95417">
        <w:rPr>
          <w:rFonts w:cstheme="minorHAnsi"/>
        </w:rPr>
        <w:t xml:space="preserve">As previously stated, each member of the committee and panel will sign a privacy and conflict-of-interest statement that includes a clause in which they agree to only make a judgement based on the selection criteria and that they will remain ethical in their decision-making at all times. </w:t>
      </w:r>
    </w:p>
    <w:p w14:paraId="157159E2" w14:textId="3D63C086" w:rsidR="00EB03B2" w:rsidRPr="00C95417" w:rsidRDefault="00997ABB" w:rsidP="008847FB">
      <w:pPr>
        <w:pStyle w:val="Heading2"/>
        <w:rPr>
          <w:rFonts w:asciiTheme="minorHAnsi" w:hAnsiTheme="minorHAnsi" w:cstheme="minorHAnsi"/>
        </w:rPr>
      </w:pPr>
      <w:r w:rsidRPr="00C95417">
        <w:rPr>
          <w:rFonts w:asciiTheme="minorHAnsi" w:hAnsiTheme="minorHAnsi" w:cstheme="minorHAnsi"/>
        </w:rPr>
        <w:t>Disclaimer</w:t>
      </w:r>
      <w:r w:rsidR="00927932" w:rsidRPr="00C95417">
        <w:rPr>
          <w:rFonts w:asciiTheme="minorHAnsi" w:hAnsiTheme="minorHAnsi" w:cstheme="minorHAnsi"/>
        </w:rPr>
        <w:t>s</w:t>
      </w:r>
      <w:r w:rsidRPr="00C95417">
        <w:rPr>
          <w:rFonts w:asciiTheme="minorHAnsi" w:hAnsiTheme="minorHAnsi" w:cstheme="minorHAnsi"/>
        </w:rPr>
        <w:t xml:space="preserve"> </w:t>
      </w:r>
    </w:p>
    <w:p w14:paraId="389B9AB2" w14:textId="36DDA7A0" w:rsidR="00927932" w:rsidRPr="00C95417" w:rsidRDefault="002C7796" w:rsidP="00927932">
      <w:pPr>
        <w:pStyle w:val="ListParagraph"/>
        <w:numPr>
          <w:ilvl w:val="0"/>
          <w:numId w:val="9"/>
        </w:numPr>
        <w:rPr>
          <w:rFonts w:cstheme="minorHAnsi"/>
        </w:rPr>
      </w:pPr>
      <w:r w:rsidRPr="00C95417">
        <w:rPr>
          <w:rFonts w:cstheme="minorHAnsi"/>
        </w:rPr>
        <w:t>No member of the final</w:t>
      </w:r>
      <w:r w:rsidR="003F453B" w:rsidRPr="00C95417">
        <w:rPr>
          <w:rFonts w:cstheme="minorHAnsi"/>
        </w:rPr>
        <w:t>ist</w:t>
      </w:r>
      <w:r w:rsidRPr="00C95417">
        <w:rPr>
          <w:rFonts w:cstheme="minorHAnsi"/>
        </w:rPr>
        <w:t xml:space="preserve"> judging panel</w:t>
      </w:r>
      <w:r w:rsidR="00331594" w:rsidRPr="00C95417">
        <w:rPr>
          <w:rFonts w:cstheme="minorHAnsi"/>
        </w:rPr>
        <w:t>,</w:t>
      </w:r>
      <w:r w:rsidRPr="00C95417">
        <w:rPr>
          <w:rFonts w:cstheme="minorHAnsi"/>
        </w:rPr>
        <w:t xml:space="preserve"> or their service or colleagues</w:t>
      </w:r>
      <w:r w:rsidR="00331594" w:rsidRPr="00C95417">
        <w:rPr>
          <w:rFonts w:cstheme="minorHAnsi"/>
        </w:rPr>
        <w:t>,</w:t>
      </w:r>
      <w:r w:rsidRPr="00C95417">
        <w:rPr>
          <w:rFonts w:cstheme="minorHAnsi"/>
        </w:rPr>
        <w:t xml:space="preserve"> </w:t>
      </w:r>
      <w:r w:rsidR="00235C4F" w:rsidRPr="00C95417">
        <w:rPr>
          <w:rFonts w:cstheme="minorHAnsi"/>
        </w:rPr>
        <w:t>are</w:t>
      </w:r>
      <w:r w:rsidRPr="00C95417">
        <w:rPr>
          <w:rFonts w:cstheme="minorHAnsi"/>
        </w:rPr>
        <w:t xml:space="preserve"> eligible to nominate for the awards. </w:t>
      </w:r>
    </w:p>
    <w:p w14:paraId="3EE1CF08" w14:textId="41AC90A2" w:rsidR="00927932" w:rsidRPr="00C95417" w:rsidRDefault="00997ABB" w:rsidP="00927932">
      <w:pPr>
        <w:pStyle w:val="ListParagraph"/>
        <w:numPr>
          <w:ilvl w:val="0"/>
          <w:numId w:val="9"/>
        </w:numPr>
        <w:rPr>
          <w:rFonts w:cstheme="minorHAnsi"/>
        </w:rPr>
      </w:pPr>
      <w:r w:rsidRPr="00C95417">
        <w:rPr>
          <w:rFonts w:cstheme="minorHAnsi"/>
        </w:rPr>
        <w:t>Whil</w:t>
      </w:r>
      <w:r w:rsidR="003F453B" w:rsidRPr="00C95417">
        <w:rPr>
          <w:rFonts w:cstheme="minorHAnsi"/>
        </w:rPr>
        <w:t>e</w:t>
      </w:r>
      <w:r w:rsidRPr="00C95417">
        <w:rPr>
          <w:rFonts w:cstheme="minorHAnsi"/>
        </w:rPr>
        <w:t xml:space="preserve"> members of </w:t>
      </w:r>
      <w:r w:rsidR="002C7796" w:rsidRPr="00C95417">
        <w:rPr>
          <w:rFonts w:cstheme="minorHAnsi"/>
        </w:rPr>
        <w:t>the judging committee are</w:t>
      </w:r>
      <w:r w:rsidRPr="00C95417">
        <w:rPr>
          <w:rFonts w:cstheme="minorHAnsi"/>
        </w:rPr>
        <w:t xml:space="preserve"> </w:t>
      </w:r>
      <w:r w:rsidR="00331594" w:rsidRPr="00C95417">
        <w:rPr>
          <w:rFonts w:cstheme="minorHAnsi"/>
        </w:rPr>
        <w:t>eligible</w:t>
      </w:r>
      <w:r w:rsidR="002C7796" w:rsidRPr="00C95417">
        <w:rPr>
          <w:rFonts w:cstheme="minorHAnsi"/>
        </w:rPr>
        <w:t xml:space="preserve"> to nominate for an award</w:t>
      </w:r>
      <w:r w:rsidR="003F453B" w:rsidRPr="00C95417">
        <w:rPr>
          <w:rFonts w:cstheme="minorHAnsi"/>
        </w:rPr>
        <w:t>,</w:t>
      </w:r>
      <w:r w:rsidR="002C7796" w:rsidRPr="00C95417">
        <w:rPr>
          <w:rFonts w:cstheme="minorHAnsi"/>
        </w:rPr>
        <w:t xml:space="preserve"> as are their service/employer/colleagues</w:t>
      </w:r>
      <w:r w:rsidR="003F453B" w:rsidRPr="00C95417">
        <w:rPr>
          <w:rFonts w:cstheme="minorHAnsi"/>
        </w:rPr>
        <w:t>,</w:t>
      </w:r>
      <w:r w:rsidR="002C7796" w:rsidRPr="00C95417">
        <w:rPr>
          <w:rFonts w:cstheme="minorHAnsi"/>
        </w:rPr>
        <w:t xml:space="preserve"> they will </w:t>
      </w:r>
      <w:r w:rsidR="00235C4F" w:rsidRPr="00C95417">
        <w:rPr>
          <w:rFonts w:cstheme="minorHAnsi"/>
        </w:rPr>
        <w:t>not</w:t>
      </w:r>
      <w:r w:rsidR="002C7796" w:rsidRPr="00C95417">
        <w:rPr>
          <w:rFonts w:cstheme="minorHAnsi"/>
        </w:rPr>
        <w:t xml:space="preserve"> judge within their nominated category as part of the conflict-of-interest agreement sign</w:t>
      </w:r>
      <w:r w:rsidR="00235C4F" w:rsidRPr="00C95417">
        <w:rPr>
          <w:rFonts w:cstheme="minorHAnsi"/>
        </w:rPr>
        <w:t>ed</w:t>
      </w:r>
      <w:r w:rsidR="002C7796" w:rsidRPr="00C95417">
        <w:rPr>
          <w:rFonts w:cstheme="minorHAnsi"/>
        </w:rPr>
        <w:t xml:space="preserve">. </w:t>
      </w:r>
    </w:p>
    <w:p w14:paraId="5D0A52D5" w14:textId="5F793BC2" w:rsidR="00EB03B2" w:rsidRPr="00C95417" w:rsidRDefault="00927932" w:rsidP="00927932">
      <w:pPr>
        <w:pStyle w:val="ListParagraph"/>
        <w:numPr>
          <w:ilvl w:val="0"/>
          <w:numId w:val="9"/>
        </w:numPr>
        <w:rPr>
          <w:rFonts w:cstheme="minorHAnsi"/>
          <w:b/>
          <w:bCs/>
        </w:rPr>
      </w:pPr>
      <w:r w:rsidRPr="00C95417">
        <w:rPr>
          <w:rFonts w:cstheme="minorHAnsi"/>
          <w:b/>
          <w:bCs/>
        </w:rPr>
        <w:t xml:space="preserve">If you were the recipient of an individual award at the 2019 </w:t>
      </w:r>
      <w:r w:rsidR="003F453B" w:rsidRPr="00C95417">
        <w:rPr>
          <w:rFonts w:cstheme="minorHAnsi"/>
          <w:b/>
          <w:bCs/>
        </w:rPr>
        <w:t>g</w:t>
      </w:r>
      <w:r w:rsidRPr="00C95417">
        <w:rPr>
          <w:rFonts w:cstheme="minorHAnsi"/>
          <w:b/>
          <w:bCs/>
        </w:rPr>
        <w:t>ala</w:t>
      </w:r>
      <w:r w:rsidR="003F453B" w:rsidRPr="00C95417">
        <w:rPr>
          <w:rFonts w:cstheme="minorHAnsi"/>
          <w:b/>
          <w:bCs/>
        </w:rPr>
        <w:t>,</w:t>
      </w:r>
      <w:r w:rsidRPr="00C95417">
        <w:rPr>
          <w:rFonts w:cstheme="minorHAnsi"/>
          <w:b/>
          <w:bCs/>
        </w:rPr>
        <w:t xml:space="preserve"> you are ineligible to apply for an award this year. Your service may still apply. </w:t>
      </w:r>
    </w:p>
    <w:p w14:paraId="6C2275EB" w14:textId="30CBCEBF" w:rsidR="00EB03B2" w:rsidRPr="00C95417" w:rsidRDefault="00927932" w:rsidP="004953F4">
      <w:pPr>
        <w:pStyle w:val="ListParagraph"/>
        <w:numPr>
          <w:ilvl w:val="0"/>
          <w:numId w:val="9"/>
        </w:numPr>
        <w:rPr>
          <w:rFonts w:cstheme="minorHAnsi"/>
          <w:b/>
          <w:bCs/>
        </w:rPr>
      </w:pPr>
      <w:r w:rsidRPr="00C95417">
        <w:rPr>
          <w:rFonts w:cstheme="minorHAnsi"/>
          <w:b/>
          <w:bCs/>
        </w:rPr>
        <w:t xml:space="preserve">If you were the recipient of a service award in the Innovation </w:t>
      </w:r>
      <w:r w:rsidR="003F453B" w:rsidRPr="00C95417">
        <w:rPr>
          <w:rFonts w:cstheme="minorHAnsi"/>
          <w:b/>
          <w:bCs/>
        </w:rPr>
        <w:t>c</w:t>
      </w:r>
      <w:r w:rsidRPr="00C95417">
        <w:rPr>
          <w:rFonts w:cstheme="minorHAnsi"/>
          <w:b/>
          <w:bCs/>
        </w:rPr>
        <w:t>ategory last year</w:t>
      </w:r>
      <w:r w:rsidR="003F453B" w:rsidRPr="00C95417">
        <w:rPr>
          <w:rFonts w:cstheme="minorHAnsi"/>
          <w:b/>
          <w:bCs/>
        </w:rPr>
        <w:t>,</w:t>
      </w:r>
      <w:r w:rsidRPr="00C95417">
        <w:rPr>
          <w:rFonts w:cstheme="minorHAnsi"/>
          <w:b/>
          <w:bCs/>
        </w:rPr>
        <w:t xml:space="preserve"> you are ineligible to apply under this category</w:t>
      </w:r>
      <w:r w:rsidR="00331594" w:rsidRPr="00C95417">
        <w:rPr>
          <w:rFonts w:cstheme="minorHAnsi"/>
          <w:b/>
          <w:bCs/>
        </w:rPr>
        <w:t xml:space="preserve"> this year.</w:t>
      </w:r>
      <w:r w:rsidRPr="00C95417">
        <w:rPr>
          <w:rFonts w:cstheme="minorHAnsi"/>
          <w:b/>
          <w:bCs/>
        </w:rPr>
        <w:t xml:space="preserve"> </w:t>
      </w:r>
      <w:r w:rsidR="00331594" w:rsidRPr="00C95417">
        <w:rPr>
          <w:rFonts w:cstheme="minorHAnsi"/>
          <w:b/>
          <w:bCs/>
        </w:rPr>
        <w:t>Y</w:t>
      </w:r>
      <w:r w:rsidRPr="00C95417">
        <w:rPr>
          <w:rFonts w:cstheme="minorHAnsi"/>
          <w:b/>
          <w:bCs/>
        </w:rPr>
        <w:t xml:space="preserve">ou may </w:t>
      </w:r>
      <w:r w:rsidR="00331594" w:rsidRPr="00C95417">
        <w:rPr>
          <w:rFonts w:cstheme="minorHAnsi"/>
          <w:b/>
          <w:bCs/>
        </w:rPr>
        <w:t xml:space="preserve">still </w:t>
      </w:r>
      <w:r w:rsidRPr="00C95417">
        <w:rPr>
          <w:rFonts w:cstheme="minorHAnsi"/>
          <w:b/>
          <w:bCs/>
        </w:rPr>
        <w:t xml:space="preserve">apply for individual awards. </w:t>
      </w:r>
    </w:p>
    <w:p w14:paraId="3A5BD772" w14:textId="15C7482F" w:rsidR="00927932" w:rsidRPr="00C95417" w:rsidRDefault="00927932" w:rsidP="008847FB">
      <w:pPr>
        <w:pStyle w:val="Heading2"/>
        <w:rPr>
          <w:rFonts w:asciiTheme="minorHAnsi" w:hAnsiTheme="minorHAnsi" w:cstheme="minorHAnsi"/>
        </w:rPr>
      </w:pPr>
      <w:r w:rsidRPr="00C95417">
        <w:rPr>
          <w:rFonts w:asciiTheme="minorHAnsi" w:hAnsiTheme="minorHAnsi" w:cstheme="minorHAnsi"/>
        </w:rPr>
        <w:t>Tips for preparing an application</w:t>
      </w:r>
    </w:p>
    <w:p w14:paraId="17856E38" w14:textId="77777777" w:rsidR="00927932" w:rsidRPr="00C95417" w:rsidRDefault="00997ABB" w:rsidP="00927932">
      <w:pPr>
        <w:pStyle w:val="ListParagraph"/>
        <w:numPr>
          <w:ilvl w:val="0"/>
          <w:numId w:val="10"/>
        </w:numPr>
        <w:rPr>
          <w:rFonts w:cstheme="minorHAnsi"/>
        </w:rPr>
      </w:pPr>
      <w:r w:rsidRPr="00C95417">
        <w:rPr>
          <w:rFonts w:cstheme="minorHAnsi"/>
        </w:rPr>
        <w:t>A successful applicant will stand out from the crowd</w:t>
      </w:r>
      <w:r w:rsidR="00927932" w:rsidRPr="00C95417">
        <w:rPr>
          <w:rFonts w:cstheme="minorHAnsi"/>
        </w:rPr>
        <w:t>.</w:t>
      </w:r>
    </w:p>
    <w:p w14:paraId="11BF99EC" w14:textId="192901E7" w:rsidR="00927932" w:rsidRPr="00C95417" w:rsidRDefault="00997ABB" w:rsidP="00927932">
      <w:pPr>
        <w:pStyle w:val="ListParagraph"/>
        <w:numPr>
          <w:ilvl w:val="0"/>
          <w:numId w:val="10"/>
        </w:numPr>
        <w:rPr>
          <w:rFonts w:cstheme="minorHAnsi"/>
        </w:rPr>
      </w:pPr>
      <w:r w:rsidRPr="00C95417">
        <w:rPr>
          <w:rFonts w:cstheme="minorHAnsi"/>
        </w:rPr>
        <w:t>A quality application will be clear and concise and address all selection criteria</w:t>
      </w:r>
      <w:r w:rsidR="00927932" w:rsidRPr="00C95417">
        <w:rPr>
          <w:rFonts w:cstheme="minorHAnsi"/>
        </w:rPr>
        <w:t>.</w:t>
      </w:r>
    </w:p>
    <w:p w14:paraId="48519A61" w14:textId="6C2C5663" w:rsidR="00927932" w:rsidRPr="00C95417" w:rsidRDefault="00997ABB" w:rsidP="00927932">
      <w:pPr>
        <w:pStyle w:val="ListParagraph"/>
        <w:numPr>
          <w:ilvl w:val="0"/>
          <w:numId w:val="10"/>
        </w:numPr>
        <w:rPr>
          <w:rFonts w:cstheme="minorHAnsi"/>
        </w:rPr>
      </w:pPr>
      <w:r w:rsidRPr="00C95417">
        <w:rPr>
          <w:rFonts w:cstheme="minorHAnsi"/>
        </w:rPr>
        <w:t>Remember that the judges do not know the nominee and your task is to convince them that th</w:t>
      </w:r>
      <w:r w:rsidR="00230F9A" w:rsidRPr="00C95417">
        <w:rPr>
          <w:rFonts w:cstheme="minorHAnsi"/>
        </w:rPr>
        <w:t>is</w:t>
      </w:r>
      <w:r w:rsidRPr="00C95417">
        <w:rPr>
          <w:rFonts w:cstheme="minorHAnsi"/>
        </w:rPr>
        <w:t xml:space="preserve"> nominee </w:t>
      </w:r>
      <w:r w:rsidR="00230F9A" w:rsidRPr="00C95417">
        <w:rPr>
          <w:rFonts w:cstheme="minorHAnsi"/>
        </w:rPr>
        <w:t>is</w:t>
      </w:r>
      <w:r w:rsidRPr="00C95417">
        <w:rPr>
          <w:rFonts w:cstheme="minorHAnsi"/>
        </w:rPr>
        <w:t xml:space="preserve"> a worthy </w:t>
      </w:r>
      <w:r w:rsidR="00F6646A" w:rsidRPr="00C95417">
        <w:rPr>
          <w:rFonts w:cstheme="minorHAnsi"/>
        </w:rPr>
        <w:t>choice</w:t>
      </w:r>
      <w:r w:rsidR="00927932" w:rsidRPr="00C95417">
        <w:rPr>
          <w:rFonts w:cstheme="minorHAnsi"/>
        </w:rPr>
        <w:t>.</w:t>
      </w:r>
    </w:p>
    <w:p w14:paraId="14067D3E" w14:textId="1197FC8D" w:rsidR="00927932" w:rsidRPr="00C95417" w:rsidRDefault="00997ABB" w:rsidP="00F6646A">
      <w:pPr>
        <w:pStyle w:val="ListParagraph"/>
        <w:numPr>
          <w:ilvl w:val="0"/>
          <w:numId w:val="10"/>
        </w:numPr>
        <w:rPr>
          <w:rFonts w:cstheme="minorHAnsi"/>
        </w:rPr>
      </w:pPr>
      <w:r w:rsidRPr="00C95417">
        <w:rPr>
          <w:rFonts w:cstheme="minorHAnsi"/>
        </w:rPr>
        <w:t xml:space="preserve">Consider what </w:t>
      </w:r>
      <w:r w:rsidR="00997F4D" w:rsidRPr="00C95417">
        <w:rPr>
          <w:rFonts w:cstheme="minorHAnsi"/>
        </w:rPr>
        <w:t>the nominee</w:t>
      </w:r>
      <w:r w:rsidRPr="00C95417">
        <w:rPr>
          <w:rFonts w:cstheme="minorHAnsi"/>
        </w:rPr>
        <w:t xml:space="preserve"> ha</w:t>
      </w:r>
      <w:r w:rsidR="00230F9A" w:rsidRPr="00C95417">
        <w:rPr>
          <w:rFonts w:cstheme="minorHAnsi"/>
        </w:rPr>
        <w:t>s</w:t>
      </w:r>
      <w:r w:rsidRPr="00C95417">
        <w:rPr>
          <w:rFonts w:cstheme="minorHAnsi"/>
        </w:rPr>
        <w:t xml:space="preserve"> achieved, how </w:t>
      </w:r>
      <w:r w:rsidR="00997F4D" w:rsidRPr="00C95417">
        <w:rPr>
          <w:rFonts w:cstheme="minorHAnsi"/>
        </w:rPr>
        <w:t>it was</w:t>
      </w:r>
      <w:r w:rsidRPr="00C95417">
        <w:rPr>
          <w:rFonts w:cstheme="minorHAnsi"/>
        </w:rPr>
        <w:t xml:space="preserve"> achieved it, what practical examples you have to support it and what gives </w:t>
      </w:r>
      <w:r w:rsidR="00230F9A" w:rsidRPr="00C95417">
        <w:rPr>
          <w:rFonts w:cstheme="minorHAnsi"/>
        </w:rPr>
        <w:t>them</w:t>
      </w:r>
      <w:r w:rsidRPr="00C95417">
        <w:rPr>
          <w:rFonts w:cstheme="minorHAnsi"/>
        </w:rPr>
        <w:t xml:space="preserve"> the edge over other nominees</w:t>
      </w:r>
      <w:r w:rsidR="00927932" w:rsidRPr="00C95417">
        <w:rPr>
          <w:rFonts w:cstheme="minorHAnsi"/>
        </w:rPr>
        <w:t>.</w:t>
      </w:r>
      <w:r w:rsidRPr="00C95417">
        <w:rPr>
          <w:rFonts w:cstheme="minorHAnsi"/>
        </w:rPr>
        <w:t xml:space="preserve"> </w:t>
      </w:r>
    </w:p>
    <w:p w14:paraId="33FA40D4" w14:textId="07474DD0" w:rsidR="00927932" w:rsidRPr="00C95417" w:rsidRDefault="00F6646A" w:rsidP="00927932">
      <w:pPr>
        <w:pStyle w:val="ListParagraph"/>
        <w:numPr>
          <w:ilvl w:val="0"/>
          <w:numId w:val="10"/>
        </w:numPr>
        <w:rPr>
          <w:rFonts w:cstheme="minorHAnsi"/>
        </w:rPr>
      </w:pPr>
      <w:r w:rsidRPr="00C95417">
        <w:rPr>
          <w:rFonts w:cstheme="minorHAnsi"/>
        </w:rPr>
        <w:t>Start today—g</w:t>
      </w:r>
      <w:r w:rsidR="00997ABB" w:rsidRPr="00C95417">
        <w:rPr>
          <w:rFonts w:cstheme="minorHAnsi"/>
        </w:rPr>
        <w:t xml:space="preserve">ive yourself enough time to write the application and </w:t>
      </w:r>
      <w:r w:rsidR="005B5362" w:rsidRPr="00C95417">
        <w:rPr>
          <w:rFonts w:cstheme="minorHAnsi"/>
        </w:rPr>
        <w:t>do not</w:t>
      </w:r>
      <w:r w:rsidR="00997ABB" w:rsidRPr="00C95417">
        <w:rPr>
          <w:rFonts w:cstheme="minorHAnsi"/>
        </w:rPr>
        <w:t xml:space="preserve"> leave it until the last minute</w:t>
      </w:r>
      <w:r w:rsidR="00927932" w:rsidRPr="00C95417">
        <w:rPr>
          <w:rFonts w:cstheme="minorHAnsi"/>
        </w:rPr>
        <w:t>.</w:t>
      </w:r>
    </w:p>
    <w:p w14:paraId="55DC737B" w14:textId="77777777" w:rsidR="00927932" w:rsidRPr="00C95417" w:rsidRDefault="00997ABB" w:rsidP="00927932">
      <w:pPr>
        <w:pStyle w:val="ListParagraph"/>
        <w:numPr>
          <w:ilvl w:val="0"/>
          <w:numId w:val="10"/>
        </w:numPr>
        <w:rPr>
          <w:rFonts w:cstheme="minorHAnsi"/>
        </w:rPr>
      </w:pPr>
      <w:r w:rsidRPr="00C95417">
        <w:rPr>
          <w:rFonts w:cstheme="minorHAnsi"/>
        </w:rPr>
        <w:t>Keep your language clear and concise</w:t>
      </w:r>
      <w:r w:rsidR="00927932" w:rsidRPr="00C95417">
        <w:rPr>
          <w:rFonts w:cstheme="minorHAnsi"/>
        </w:rPr>
        <w:t>.</w:t>
      </w:r>
      <w:r w:rsidRPr="00C95417">
        <w:rPr>
          <w:rFonts w:cstheme="minorHAnsi"/>
        </w:rPr>
        <w:t xml:space="preserve"> </w:t>
      </w:r>
    </w:p>
    <w:p w14:paraId="7EDE8083" w14:textId="4AC76AFC" w:rsidR="00927932" w:rsidRPr="00C95417" w:rsidRDefault="00997ABB" w:rsidP="00927932">
      <w:pPr>
        <w:pStyle w:val="ListParagraph"/>
        <w:numPr>
          <w:ilvl w:val="0"/>
          <w:numId w:val="10"/>
        </w:numPr>
        <w:rPr>
          <w:rFonts w:cstheme="minorHAnsi"/>
        </w:rPr>
      </w:pPr>
      <w:r w:rsidRPr="00C95417">
        <w:rPr>
          <w:rFonts w:cstheme="minorHAnsi"/>
        </w:rPr>
        <w:lastRenderedPageBreak/>
        <w:t>Show the first draft of your application to someone who will provide you with critical and honest feedback. Ask someone to check the final draft</w:t>
      </w:r>
      <w:r w:rsidR="00F6646A" w:rsidRPr="00C95417">
        <w:rPr>
          <w:rFonts w:cstheme="minorHAnsi"/>
        </w:rPr>
        <w:t>—i</w:t>
      </w:r>
      <w:r w:rsidRPr="00C95417">
        <w:rPr>
          <w:rFonts w:cstheme="minorHAnsi"/>
        </w:rPr>
        <w:t>t makes a difference and is a worthwhile investment of time</w:t>
      </w:r>
      <w:r w:rsidR="00927932" w:rsidRPr="00C95417">
        <w:rPr>
          <w:rFonts w:cstheme="minorHAnsi"/>
        </w:rPr>
        <w:t>.</w:t>
      </w:r>
    </w:p>
    <w:p w14:paraId="13EC51C4" w14:textId="07D7312A" w:rsidR="00927932" w:rsidRPr="00C95417" w:rsidRDefault="00997ABB" w:rsidP="00927932">
      <w:pPr>
        <w:pStyle w:val="ListParagraph"/>
        <w:numPr>
          <w:ilvl w:val="0"/>
          <w:numId w:val="10"/>
        </w:numPr>
        <w:rPr>
          <w:rFonts w:cstheme="minorHAnsi"/>
        </w:rPr>
      </w:pPr>
      <w:r w:rsidRPr="00C95417">
        <w:rPr>
          <w:rFonts w:cstheme="minorHAnsi"/>
        </w:rPr>
        <w:t xml:space="preserve">Make sure any attachments are of high quality and </w:t>
      </w:r>
      <w:r w:rsidR="00F6646A" w:rsidRPr="00C95417">
        <w:rPr>
          <w:rFonts w:cstheme="minorHAnsi"/>
        </w:rPr>
        <w:t xml:space="preserve">that </w:t>
      </w:r>
      <w:r w:rsidRPr="00C95417">
        <w:rPr>
          <w:rFonts w:cstheme="minorHAnsi"/>
        </w:rPr>
        <w:t xml:space="preserve">evidence </w:t>
      </w:r>
      <w:r w:rsidR="00F6646A" w:rsidRPr="00C95417">
        <w:rPr>
          <w:rFonts w:cstheme="minorHAnsi"/>
        </w:rPr>
        <w:t>provided has been referenced in the</w:t>
      </w:r>
      <w:r w:rsidRPr="00C95417">
        <w:rPr>
          <w:rFonts w:cstheme="minorHAnsi"/>
        </w:rPr>
        <w:t xml:space="preserve"> application</w:t>
      </w:r>
      <w:r w:rsidR="00927932" w:rsidRPr="00C95417">
        <w:rPr>
          <w:rFonts w:cstheme="minorHAnsi"/>
        </w:rPr>
        <w:t>.</w:t>
      </w:r>
    </w:p>
    <w:p w14:paraId="5157D34B" w14:textId="6585C510" w:rsidR="00927932" w:rsidRPr="00C95417" w:rsidRDefault="00997ABB" w:rsidP="00927932">
      <w:pPr>
        <w:pStyle w:val="ListParagraph"/>
        <w:numPr>
          <w:ilvl w:val="0"/>
          <w:numId w:val="10"/>
        </w:numPr>
        <w:rPr>
          <w:rFonts w:cstheme="minorHAnsi"/>
        </w:rPr>
      </w:pPr>
      <w:r w:rsidRPr="00C95417">
        <w:rPr>
          <w:rFonts w:cstheme="minorHAnsi"/>
        </w:rPr>
        <w:t>Think big</w:t>
      </w:r>
      <w:r w:rsidR="00F6646A" w:rsidRPr="00C95417">
        <w:rPr>
          <w:rFonts w:cstheme="minorHAnsi"/>
        </w:rPr>
        <w:t>,</w:t>
      </w:r>
      <w:r w:rsidRPr="00C95417">
        <w:rPr>
          <w:rFonts w:cstheme="minorHAnsi"/>
        </w:rPr>
        <w:t xml:space="preserve"> the only limitation is your imagination</w:t>
      </w:r>
      <w:r w:rsidR="00927932" w:rsidRPr="00C95417">
        <w:rPr>
          <w:rFonts w:cstheme="minorHAnsi"/>
        </w:rPr>
        <w:t>.</w:t>
      </w:r>
    </w:p>
    <w:p w14:paraId="140ECD00" w14:textId="57E5E87A" w:rsidR="00927932" w:rsidRPr="00C95417" w:rsidRDefault="00997ABB" w:rsidP="00927932">
      <w:pPr>
        <w:pStyle w:val="ListParagraph"/>
        <w:numPr>
          <w:ilvl w:val="0"/>
          <w:numId w:val="10"/>
        </w:numPr>
        <w:rPr>
          <w:rFonts w:cstheme="minorHAnsi"/>
        </w:rPr>
      </w:pPr>
      <w:r w:rsidRPr="00C95417">
        <w:rPr>
          <w:rFonts w:cstheme="minorHAnsi"/>
        </w:rPr>
        <w:t>Simply tell your story</w:t>
      </w:r>
      <w:r w:rsidR="00F6646A" w:rsidRPr="00C95417">
        <w:rPr>
          <w:rFonts w:cstheme="minorHAnsi"/>
        </w:rPr>
        <w:t>.</w:t>
      </w:r>
    </w:p>
    <w:p w14:paraId="10BCB6D5" w14:textId="6DC2E826" w:rsidR="00927932" w:rsidRPr="00C95417" w:rsidRDefault="00997ABB" w:rsidP="00927932">
      <w:pPr>
        <w:pStyle w:val="ListParagraph"/>
        <w:numPr>
          <w:ilvl w:val="0"/>
          <w:numId w:val="10"/>
        </w:numPr>
        <w:rPr>
          <w:rFonts w:cstheme="minorHAnsi"/>
        </w:rPr>
      </w:pPr>
      <w:r w:rsidRPr="00C95417">
        <w:rPr>
          <w:rFonts w:cstheme="minorHAnsi"/>
        </w:rPr>
        <w:t xml:space="preserve">Applications close at </w:t>
      </w:r>
      <w:r w:rsidRPr="00877F72">
        <w:rPr>
          <w:rFonts w:cstheme="minorHAnsi"/>
          <w:b/>
        </w:rPr>
        <w:t>5</w:t>
      </w:r>
      <w:r w:rsidR="00F6646A" w:rsidRPr="00877F72">
        <w:rPr>
          <w:rFonts w:cstheme="minorHAnsi"/>
          <w:b/>
        </w:rPr>
        <w:t>.</w:t>
      </w:r>
      <w:r w:rsidRPr="00877F72">
        <w:rPr>
          <w:rFonts w:cstheme="minorHAnsi"/>
          <w:b/>
        </w:rPr>
        <w:t>00pm Friday 2</w:t>
      </w:r>
      <w:r w:rsidR="00877F72" w:rsidRPr="00877F72">
        <w:rPr>
          <w:rFonts w:cstheme="minorHAnsi"/>
          <w:b/>
        </w:rPr>
        <w:t>9 July 2022</w:t>
      </w:r>
      <w:r w:rsidRPr="00C95417">
        <w:rPr>
          <w:rFonts w:cstheme="minorHAnsi"/>
        </w:rPr>
        <w:t>, so make sure you allocate enough time to write your response to each criterion and get your application submitted by this date</w:t>
      </w:r>
      <w:r w:rsidR="00927932" w:rsidRPr="00C95417">
        <w:rPr>
          <w:rFonts w:cstheme="minorHAnsi"/>
        </w:rPr>
        <w:t>.</w:t>
      </w:r>
    </w:p>
    <w:p w14:paraId="544512C5" w14:textId="26125F88" w:rsidR="00927932" w:rsidRPr="00C95417" w:rsidRDefault="00997ABB" w:rsidP="008847FB">
      <w:pPr>
        <w:pStyle w:val="Heading2"/>
        <w:rPr>
          <w:rFonts w:asciiTheme="minorHAnsi" w:hAnsiTheme="minorHAnsi" w:cstheme="minorHAnsi"/>
        </w:rPr>
      </w:pPr>
      <w:r w:rsidRPr="00C95417">
        <w:rPr>
          <w:rFonts w:asciiTheme="minorHAnsi" w:hAnsiTheme="minorHAnsi" w:cstheme="minorHAnsi"/>
        </w:rPr>
        <w:t xml:space="preserve">Submission </w:t>
      </w:r>
      <w:r w:rsidR="00F6646A" w:rsidRPr="00C95417">
        <w:rPr>
          <w:rFonts w:asciiTheme="minorHAnsi" w:hAnsiTheme="minorHAnsi" w:cstheme="minorHAnsi"/>
        </w:rPr>
        <w:t>c</w:t>
      </w:r>
      <w:r w:rsidRPr="00C95417">
        <w:rPr>
          <w:rFonts w:asciiTheme="minorHAnsi" w:hAnsiTheme="minorHAnsi" w:cstheme="minorHAnsi"/>
        </w:rPr>
        <w:t>hecklist</w:t>
      </w:r>
    </w:p>
    <w:p w14:paraId="663A2696" w14:textId="77777777" w:rsidR="00927932" w:rsidRPr="00C95417" w:rsidRDefault="00997ABB" w:rsidP="00C674C3">
      <w:pPr>
        <w:pStyle w:val="ListParagraph"/>
        <w:numPr>
          <w:ilvl w:val="0"/>
          <w:numId w:val="12"/>
        </w:numPr>
        <w:rPr>
          <w:rFonts w:cstheme="minorHAnsi"/>
        </w:rPr>
      </w:pPr>
      <w:r w:rsidRPr="00C95417">
        <w:rPr>
          <w:rFonts w:cstheme="minorHAnsi"/>
        </w:rPr>
        <w:t>I have not submitted an application for more than one award</w:t>
      </w:r>
      <w:r w:rsidR="00927932" w:rsidRPr="00C95417">
        <w:rPr>
          <w:rFonts w:cstheme="minorHAnsi"/>
        </w:rPr>
        <w:t>.</w:t>
      </w:r>
    </w:p>
    <w:p w14:paraId="0C1EAAE6" w14:textId="29E79FAD" w:rsidR="00C674C3" w:rsidRPr="00C95417" w:rsidRDefault="00997ABB" w:rsidP="00C674C3">
      <w:pPr>
        <w:pStyle w:val="ListParagraph"/>
        <w:numPr>
          <w:ilvl w:val="0"/>
          <w:numId w:val="12"/>
        </w:numPr>
        <w:rPr>
          <w:rFonts w:cstheme="minorHAnsi"/>
        </w:rPr>
      </w:pPr>
      <w:r w:rsidRPr="00C95417">
        <w:rPr>
          <w:rFonts w:cstheme="minorHAnsi"/>
        </w:rPr>
        <w:t>I meet the eligibility criteria for the award</w:t>
      </w:r>
      <w:r w:rsidR="00C674C3" w:rsidRPr="00C95417">
        <w:rPr>
          <w:rFonts w:cstheme="minorHAnsi"/>
        </w:rPr>
        <w:t>.</w:t>
      </w:r>
    </w:p>
    <w:p w14:paraId="277DC8D8" w14:textId="11AE266F" w:rsidR="00C674C3" w:rsidRPr="00C95417" w:rsidRDefault="00997ABB" w:rsidP="00C674C3">
      <w:pPr>
        <w:pStyle w:val="ListParagraph"/>
        <w:numPr>
          <w:ilvl w:val="0"/>
          <w:numId w:val="12"/>
        </w:numPr>
        <w:rPr>
          <w:rFonts w:cstheme="minorHAnsi"/>
        </w:rPr>
      </w:pPr>
      <w:r w:rsidRPr="00C95417">
        <w:rPr>
          <w:rFonts w:cstheme="minorHAnsi"/>
        </w:rPr>
        <w:t>I have addressed all assessment criteria</w:t>
      </w:r>
      <w:r w:rsidR="00F6646A" w:rsidRPr="00C95417">
        <w:rPr>
          <w:rFonts w:cstheme="minorHAnsi"/>
        </w:rPr>
        <w:t>.</w:t>
      </w:r>
      <w:r w:rsidRPr="00C95417">
        <w:rPr>
          <w:rFonts w:cstheme="minorHAnsi"/>
        </w:rPr>
        <w:t xml:space="preserve"> </w:t>
      </w:r>
    </w:p>
    <w:p w14:paraId="27274334" w14:textId="77777777" w:rsidR="00C674C3" w:rsidRPr="00C95417" w:rsidRDefault="00997ABB" w:rsidP="00C674C3">
      <w:pPr>
        <w:pStyle w:val="ListParagraph"/>
        <w:numPr>
          <w:ilvl w:val="0"/>
          <w:numId w:val="12"/>
        </w:numPr>
        <w:rPr>
          <w:rFonts w:cstheme="minorHAnsi"/>
        </w:rPr>
      </w:pPr>
      <w:r w:rsidRPr="00C95417">
        <w:rPr>
          <w:rFonts w:cstheme="minorHAnsi"/>
        </w:rPr>
        <w:t>I have completed all mandatory sections and questions</w:t>
      </w:r>
      <w:r w:rsidR="00C674C3" w:rsidRPr="00C95417">
        <w:rPr>
          <w:rFonts w:cstheme="minorHAnsi"/>
        </w:rPr>
        <w:t>.</w:t>
      </w:r>
    </w:p>
    <w:p w14:paraId="7CFD0198" w14:textId="77777777" w:rsidR="00C674C3" w:rsidRPr="00C95417" w:rsidRDefault="00997ABB" w:rsidP="00C674C3">
      <w:pPr>
        <w:pStyle w:val="ListParagraph"/>
        <w:numPr>
          <w:ilvl w:val="0"/>
          <w:numId w:val="12"/>
        </w:numPr>
        <w:rPr>
          <w:rFonts w:cstheme="minorHAnsi"/>
        </w:rPr>
      </w:pPr>
      <w:r w:rsidRPr="00C95417">
        <w:rPr>
          <w:rFonts w:cstheme="minorHAnsi"/>
        </w:rPr>
        <w:t>I have read and understood the conditions of entry and privacy requirements</w:t>
      </w:r>
      <w:r w:rsidR="00C674C3" w:rsidRPr="00C95417">
        <w:rPr>
          <w:rFonts w:cstheme="minorHAnsi"/>
        </w:rPr>
        <w:t>.</w:t>
      </w:r>
    </w:p>
    <w:p w14:paraId="70E9A1E9" w14:textId="61053927" w:rsidR="00C674C3" w:rsidRPr="00C95417" w:rsidRDefault="00997ABB" w:rsidP="00C674C3">
      <w:pPr>
        <w:pStyle w:val="ListParagraph"/>
        <w:numPr>
          <w:ilvl w:val="0"/>
          <w:numId w:val="12"/>
        </w:numPr>
        <w:rPr>
          <w:rFonts w:cstheme="minorHAnsi"/>
        </w:rPr>
      </w:pPr>
      <w:r w:rsidRPr="00C95417">
        <w:rPr>
          <w:rFonts w:cstheme="minorHAnsi"/>
        </w:rPr>
        <w:t>I have not exceeded the word count or attachment limit</w:t>
      </w:r>
      <w:r w:rsidR="00F6646A" w:rsidRPr="00C95417">
        <w:rPr>
          <w:rFonts w:cstheme="minorHAnsi"/>
        </w:rPr>
        <w:t>.</w:t>
      </w:r>
      <w:r w:rsidRPr="00C95417">
        <w:rPr>
          <w:rFonts w:cstheme="minorHAnsi"/>
        </w:rPr>
        <w:t xml:space="preserve"> </w:t>
      </w:r>
    </w:p>
    <w:p w14:paraId="5F9DD520" w14:textId="7474F8BB" w:rsidR="00F131D8" w:rsidRPr="00C95417" w:rsidRDefault="002C7796" w:rsidP="002C7796">
      <w:pPr>
        <w:rPr>
          <w:rFonts w:cstheme="minorHAnsi"/>
        </w:rPr>
      </w:pPr>
      <w:r w:rsidRPr="00C95417">
        <w:rPr>
          <w:rFonts w:cstheme="minorHAnsi"/>
        </w:rPr>
        <w:br w:type="page"/>
      </w:r>
    </w:p>
    <w:p w14:paraId="42E36C56" w14:textId="265D9E86" w:rsidR="00930731" w:rsidRPr="00C95417" w:rsidRDefault="007C4BEE" w:rsidP="0089299E">
      <w:pPr>
        <w:jc w:val="center"/>
        <w:rPr>
          <w:rFonts w:cstheme="minorHAnsi"/>
          <w:b/>
          <w:sz w:val="34"/>
          <w:szCs w:val="34"/>
        </w:rPr>
      </w:pPr>
      <w:bookmarkStart w:id="1" w:name="_Hlk75614810"/>
      <w:r>
        <w:rPr>
          <w:rFonts w:cstheme="minorHAnsi"/>
          <w:b/>
          <w:sz w:val="34"/>
          <w:szCs w:val="34"/>
        </w:rPr>
        <w:lastRenderedPageBreak/>
        <w:t>Director</w:t>
      </w:r>
      <w:r w:rsidR="00930731" w:rsidRPr="00C95417">
        <w:rPr>
          <w:rFonts w:cstheme="minorHAnsi"/>
          <w:b/>
          <w:sz w:val="34"/>
          <w:szCs w:val="34"/>
        </w:rPr>
        <w:t xml:space="preserve"> Award</w:t>
      </w:r>
    </w:p>
    <w:p w14:paraId="60152378" w14:textId="77777777" w:rsidR="007C4BEE" w:rsidRPr="00E73EA5" w:rsidRDefault="007C4BEE" w:rsidP="007C4BEE">
      <w:pPr>
        <w:pStyle w:val="Heading3"/>
      </w:pPr>
      <w:r w:rsidRPr="00E73EA5">
        <w:t>Eligibility</w:t>
      </w:r>
    </w:p>
    <w:p w14:paraId="25FEAC81" w14:textId="77777777" w:rsidR="007C4BEE" w:rsidRDefault="007C4BEE" w:rsidP="007C4BEE">
      <w:pPr>
        <w:pStyle w:val="ListParagraph"/>
        <w:numPr>
          <w:ilvl w:val="0"/>
          <w:numId w:val="13"/>
        </w:numPr>
      </w:pPr>
      <w:r>
        <w:t>The nominee must be currently working in an approved education and care service as a director/coordinator and has been so for longer than 12 months.</w:t>
      </w:r>
    </w:p>
    <w:p w14:paraId="362C98A5" w14:textId="77777777" w:rsidR="007C4BEE" w:rsidRDefault="007C4BEE" w:rsidP="007C4BEE">
      <w:pPr>
        <w:pStyle w:val="ListParagraph"/>
        <w:numPr>
          <w:ilvl w:val="0"/>
          <w:numId w:val="13"/>
        </w:numPr>
      </w:pPr>
      <w:r>
        <w:t xml:space="preserve">Nominee organisations must hold a current approval to operate an education and care service in the ACT. </w:t>
      </w:r>
    </w:p>
    <w:p w14:paraId="67E8CC3A" w14:textId="77777777" w:rsidR="007C4BEE" w:rsidRDefault="007C4BEE" w:rsidP="007C4BEE">
      <w:pPr>
        <w:pStyle w:val="ListParagraph"/>
        <w:numPr>
          <w:ilvl w:val="0"/>
          <w:numId w:val="13"/>
        </w:numPr>
      </w:pPr>
      <w:r>
        <w:t>The nomination must be supported by the service’s Approved Provider/employer. This can be in the form of a reference/supporting state</w:t>
      </w:r>
      <w:bookmarkStart w:id="2" w:name="_GoBack"/>
      <w:bookmarkEnd w:id="2"/>
      <w:r>
        <w:t>ment from the employer, which can be attached to the application. This is separate to the additional three pages of evidence you are entitled to submit.</w:t>
      </w:r>
    </w:p>
    <w:p w14:paraId="68EFC88D" w14:textId="77777777" w:rsidR="007C4BEE" w:rsidRDefault="007C4BEE" w:rsidP="007C4BEE">
      <w:pPr>
        <w:pStyle w:val="Heading3"/>
      </w:pPr>
      <w:r w:rsidRPr="00E73EA5">
        <w:t>Overview of nominee</w:t>
      </w:r>
      <w:r>
        <w:t xml:space="preserve"> </w:t>
      </w:r>
    </w:p>
    <w:p w14:paraId="51EDB040" w14:textId="77777777" w:rsidR="007C4BEE" w:rsidRDefault="007C4BEE" w:rsidP="007C4BEE">
      <w:r>
        <w:t>Please provide a short overview (200 words) explaining who the nominee is, their background, how and when they came into working as part of, or alongside, the children’s education and care sector. This information will not be considered for judging but will be used in the awards process as an identity summary.</w:t>
      </w:r>
    </w:p>
    <w:p w14:paraId="268F57BA" w14:textId="77777777" w:rsidR="007C4BEE" w:rsidRDefault="007C4BEE" w:rsidP="007C4BEE">
      <w:pPr>
        <w:pStyle w:val="Heading3"/>
      </w:pPr>
      <w:r w:rsidRPr="00E73EA5">
        <w:t xml:space="preserve">Selection </w:t>
      </w:r>
      <w:r>
        <w:t>c</w:t>
      </w:r>
      <w:r w:rsidRPr="00E73EA5">
        <w:t>riteria</w:t>
      </w:r>
      <w:r>
        <w:t xml:space="preserve"> </w:t>
      </w:r>
    </w:p>
    <w:p w14:paraId="64253131" w14:textId="77777777" w:rsidR="007C4BEE" w:rsidRPr="00E73EA5" w:rsidRDefault="007C4BEE" w:rsidP="007C4BEE">
      <w:pPr>
        <w:pStyle w:val="Heading3"/>
      </w:pPr>
      <w:r w:rsidRPr="00E73EA5">
        <w:t xml:space="preserve">Criterion 1: </w:t>
      </w:r>
      <w:r>
        <w:t xml:space="preserve">Leadership with and for others </w:t>
      </w:r>
      <w:r w:rsidRPr="00E73EA5">
        <w:t>(</w:t>
      </w:r>
      <w:r>
        <w:t>3</w:t>
      </w:r>
      <w:r w:rsidRPr="00E73EA5">
        <w:t>00 words)</w:t>
      </w:r>
    </w:p>
    <w:p w14:paraId="01DD0E9B" w14:textId="77777777" w:rsidR="007C4BEE" w:rsidRDefault="007C4BEE" w:rsidP="007C4BEE">
      <w:pPr>
        <w:pStyle w:val="ListParagraph"/>
        <w:numPr>
          <w:ilvl w:val="0"/>
          <w:numId w:val="14"/>
        </w:numPr>
      </w:pPr>
      <w:r>
        <w:t>How does the nominee maintain and develop their own knowledge and skills?</w:t>
      </w:r>
    </w:p>
    <w:p w14:paraId="1885EFB5" w14:textId="77777777" w:rsidR="007C4BEE" w:rsidRDefault="007C4BEE" w:rsidP="007C4BEE">
      <w:pPr>
        <w:pStyle w:val="ListParagraph"/>
        <w:numPr>
          <w:ilvl w:val="0"/>
          <w:numId w:val="14"/>
        </w:numPr>
      </w:pPr>
      <w:r>
        <w:t xml:space="preserve">How does the nominee support others to do the same? </w:t>
      </w:r>
    </w:p>
    <w:p w14:paraId="6549AA5A" w14:textId="77777777" w:rsidR="007C4BEE" w:rsidRDefault="007C4BEE" w:rsidP="007C4BEE">
      <w:pPr>
        <w:pStyle w:val="ListParagraph"/>
        <w:numPr>
          <w:ilvl w:val="0"/>
          <w:numId w:val="14"/>
        </w:numPr>
      </w:pPr>
      <w:r>
        <w:t>How does the nominee support the diverse needs of their team?</w:t>
      </w:r>
    </w:p>
    <w:p w14:paraId="561926FF" w14:textId="77777777" w:rsidR="007C4BEE" w:rsidRPr="00E73EA5" w:rsidRDefault="007C4BEE" w:rsidP="007C4BEE">
      <w:pPr>
        <w:pStyle w:val="Heading3"/>
      </w:pPr>
      <w:r w:rsidRPr="00C52A62">
        <w:t xml:space="preserve">Criterion 2: </w:t>
      </w:r>
      <w:r>
        <w:t>Leadership within the wider education and care sector</w:t>
      </w:r>
      <w:r w:rsidRPr="00C52A62">
        <w:t xml:space="preserve"> (</w:t>
      </w:r>
      <w:r>
        <w:t>3</w:t>
      </w:r>
      <w:r w:rsidRPr="00C52A62">
        <w:t xml:space="preserve">00 words) </w:t>
      </w:r>
    </w:p>
    <w:p w14:paraId="1DF9D87C" w14:textId="77777777" w:rsidR="007C4BEE" w:rsidRDefault="007C4BEE" w:rsidP="007C4BEE">
      <w:pPr>
        <w:pStyle w:val="ListParagraph"/>
        <w:numPr>
          <w:ilvl w:val="0"/>
          <w:numId w:val="16"/>
        </w:numPr>
      </w:pPr>
      <w:bookmarkStart w:id="3" w:name="_Hlk76215455"/>
      <w:r>
        <w:t>What level of engagement does the nominee have with the wider sector and professional bodies?</w:t>
      </w:r>
    </w:p>
    <w:p w14:paraId="14F2CA57" w14:textId="77777777" w:rsidR="007C4BEE" w:rsidRDefault="007C4BEE" w:rsidP="007C4BEE">
      <w:pPr>
        <w:pStyle w:val="ListParagraph"/>
        <w:numPr>
          <w:ilvl w:val="0"/>
          <w:numId w:val="16"/>
        </w:numPr>
      </w:pPr>
      <w:r>
        <w:t>How has the nominee exhibited leadership and provided inspiration to others?</w:t>
      </w:r>
    </w:p>
    <w:p w14:paraId="41493569" w14:textId="77777777" w:rsidR="007C4BEE" w:rsidRDefault="007C4BEE" w:rsidP="007C4BEE">
      <w:pPr>
        <w:pStyle w:val="ListParagraph"/>
        <w:numPr>
          <w:ilvl w:val="0"/>
          <w:numId w:val="16"/>
        </w:numPr>
      </w:pPr>
      <w:r>
        <w:t xml:space="preserve">How has the nominee shared their knowledge and positively influenced the wider sector? </w:t>
      </w:r>
    </w:p>
    <w:bookmarkEnd w:id="3"/>
    <w:p w14:paraId="3092D3C3" w14:textId="77777777" w:rsidR="007C4BEE" w:rsidRPr="00C52A62" w:rsidRDefault="007C4BEE" w:rsidP="007C4BEE">
      <w:pPr>
        <w:pStyle w:val="Heading3"/>
      </w:pPr>
      <w:r w:rsidRPr="00C52A62">
        <w:t>Criterion 3: Going above and beyond (300 words)</w:t>
      </w:r>
    </w:p>
    <w:p w14:paraId="0BD2B8C9" w14:textId="77777777" w:rsidR="007C4BEE" w:rsidRDefault="007C4BEE" w:rsidP="007C4BEE">
      <w:pPr>
        <w:pStyle w:val="ListParagraph"/>
        <w:numPr>
          <w:ilvl w:val="0"/>
          <w:numId w:val="17"/>
        </w:numPr>
      </w:pPr>
      <w:r>
        <w:t xml:space="preserve">What examples are there of how the nominee has taken initiative to go above and beyond in their role? </w:t>
      </w:r>
    </w:p>
    <w:p w14:paraId="307C210E" w14:textId="2E079B70" w:rsidR="00E73EA5" w:rsidRPr="00A56DEE" w:rsidRDefault="007C4BEE" w:rsidP="007C4BEE">
      <w:pPr>
        <w:pStyle w:val="ListParagraph"/>
        <w:numPr>
          <w:ilvl w:val="0"/>
          <w:numId w:val="17"/>
        </w:numPr>
      </w:pPr>
      <w:r>
        <w:t>What examples are there of how the nominee’s pedagogical practice and commitment have improved outcomes for children and families?</w:t>
      </w:r>
    </w:p>
    <w:bookmarkEnd w:id="1"/>
    <w:p w14:paraId="17EB0ED5" w14:textId="1A6B8F58" w:rsidR="002B0327" w:rsidRPr="00C95417" w:rsidRDefault="002B0327">
      <w:pPr>
        <w:rPr>
          <w:rFonts w:cstheme="minorHAnsi"/>
        </w:rPr>
      </w:pPr>
      <w:r w:rsidRPr="00C95417">
        <w:rPr>
          <w:rFonts w:cstheme="minorHAnsi"/>
        </w:rPr>
        <w:br w:type="page"/>
      </w:r>
    </w:p>
    <w:p w14:paraId="67766C78" w14:textId="5A493436" w:rsidR="002B0327" w:rsidRPr="00C95417" w:rsidRDefault="00877F72" w:rsidP="002B0327">
      <w:pPr>
        <w:spacing w:after="0" w:line="240" w:lineRule="auto"/>
        <w:jc w:val="center"/>
        <w:rPr>
          <w:rFonts w:eastAsia="Times New Roman" w:cstheme="minorHAnsi"/>
          <w:b/>
          <w:sz w:val="34"/>
          <w:szCs w:val="34"/>
        </w:rPr>
      </w:pPr>
      <w:r>
        <w:rPr>
          <w:rFonts w:eastAsia="Times New Roman" w:cstheme="minorHAnsi"/>
          <w:b/>
          <w:sz w:val="34"/>
          <w:szCs w:val="34"/>
        </w:rPr>
        <w:lastRenderedPageBreak/>
        <w:t>2022</w:t>
      </w:r>
      <w:r w:rsidR="002B0327" w:rsidRPr="00C95417">
        <w:rPr>
          <w:rFonts w:eastAsia="Times New Roman" w:cstheme="minorHAnsi"/>
          <w:b/>
          <w:sz w:val="34"/>
          <w:szCs w:val="34"/>
        </w:rPr>
        <w:t xml:space="preserve"> Education and Care Awards</w:t>
      </w:r>
    </w:p>
    <w:p w14:paraId="1A746286" w14:textId="50821A7C" w:rsidR="002B0327" w:rsidRPr="002B0327" w:rsidRDefault="007C4BEE" w:rsidP="002B0327">
      <w:pPr>
        <w:spacing w:after="0" w:line="240" w:lineRule="auto"/>
        <w:jc w:val="center"/>
        <w:rPr>
          <w:rFonts w:eastAsia="Times New Roman" w:cstheme="minorHAnsi"/>
          <w:b/>
          <w:sz w:val="34"/>
          <w:szCs w:val="34"/>
        </w:rPr>
      </w:pPr>
      <w:r>
        <w:rPr>
          <w:rFonts w:eastAsia="Times New Roman" w:cstheme="minorHAnsi"/>
          <w:b/>
          <w:sz w:val="34"/>
          <w:szCs w:val="34"/>
        </w:rPr>
        <w:t>Director</w:t>
      </w:r>
      <w:r w:rsidR="00CC3D37">
        <w:rPr>
          <w:rFonts w:eastAsia="Times New Roman" w:cstheme="minorHAnsi"/>
          <w:b/>
          <w:sz w:val="34"/>
          <w:szCs w:val="34"/>
        </w:rPr>
        <w:t xml:space="preserve"> </w:t>
      </w:r>
      <w:r w:rsidR="002B0327" w:rsidRPr="00C95417">
        <w:rPr>
          <w:rFonts w:eastAsia="Times New Roman" w:cstheme="minorHAnsi"/>
          <w:b/>
          <w:sz w:val="34"/>
          <w:szCs w:val="34"/>
        </w:rPr>
        <w:t>Award</w:t>
      </w:r>
    </w:p>
    <w:p w14:paraId="7DF4600E" w14:textId="77777777" w:rsidR="002B0327" w:rsidRPr="002B0327" w:rsidRDefault="002B0327" w:rsidP="002B0327">
      <w:pPr>
        <w:spacing w:after="0" w:line="260" w:lineRule="atLeast"/>
        <w:ind w:left="560"/>
        <w:rPr>
          <w:rFonts w:eastAsia="Times New Roman" w:cstheme="minorHAnsi"/>
          <w:b/>
          <w:bCs/>
          <w:bdr w:val="single" w:sz="4" w:space="0" w:color="auto" w:frame="1"/>
          <w:shd w:val="pct5" w:color="auto" w:fill="auto"/>
        </w:rPr>
      </w:pPr>
    </w:p>
    <w:p w14:paraId="2315EDD4" w14:textId="77777777" w:rsidR="002B0327" w:rsidRPr="002B0327" w:rsidRDefault="002B0327" w:rsidP="002B0327">
      <w:pPr>
        <w:spacing w:after="0" w:line="240" w:lineRule="auto"/>
        <w:jc w:val="center"/>
        <w:rPr>
          <w:rFonts w:eastAsia="Times New Roman" w:cstheme="minorHAnsi"/>
        </w:rPr>
      </w:pPr>
      <w:r w:rsidRPr="002B0327">
        <w:rPr>
          <w:rFonts w:eastAsia="Times New Roman" w:cstheme="minorHAnsi"/>
          <w:b/>
          <w:bCs/>
          <w:sz w:val="34"/>
          <w:szCs w:val="34"/>
        </w:rPr>
        <w:t>NOMINATION FORM</w:t>
      </w:r>
    </w:p>
    <w:p w14:paraId="1B51917E" w14:textId="77777777" w:rsidR="002B0327" w:rsidRPr="002B0327" w:rsidRDefault="002B0327" w:rsidP="002B0327">
      <w:pPr>
        <w:spacing w:after="0" w:line="240" w:lineRule="auto"/>
        <w:rPr>
          <w:rFonts w:eastAsia="Times New Roman" w:cstheme="minorHAnsi"/>
        </w:rPr>
      </w:pPr>
    </w:p>
    <w:p w14:paraId="23476073" w14:textId="2C019BE8" w:rsidR="002B0327" w:rsidRPr="002B0327" w:rsidRDefault="002B0327" w:rsidP="002B0327">
      <w:pPr>
        <w:spacing w:after="0" w:line="240" w:lineRule="auto"/>
        <w:rPr>
          <w:rFonts w:eastAsia="Times New Roman" w:cstheme="minorHAnsi"/>
        </w:rPr>
      </w:pPr>
      <w:r w:rsidRPr="002B0327">
        <w:rPr>
          <w:rFonts w:eastAsia="Times New Roman" w:cstheme="minorHAnsi"/>
        </w:rPr>
        <w:t xml:space="preserve">When completing this form please comply strictly with the guidelines, completing each field. </w:t>
      </w:r>
    </w:p>
    <w:p w14:paraId="044BCECF" w14:textId="77777777" w:rsidR="002B0327" w:rsidRPr="002B0327" w:rsidRDefault="002B0327" w:rsidP="002B0327">
      <w:pPr>
        <w:spacing w:after="0" w:line="240" w:lineRule="auto"/>
        <w:rPr>
          <w:rFonts w:eastAsia="Times New Roman" w:cstheme="minorHAnsi"/>
        </w:rPr>
      </w:pPr>
    </w:p>
    <w:p w14:paraId="6B49830F" w14:textId="77777777" w:rsidR="002B0327" w:rsidRPr="002B0327" w:rsidRDefault="002B0327" w:rsidP="002B0327">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b/>
        </w:rPr>
      </w:pPr>
    </w:p>
    <w:p w14:paraId="7E35C890" w14:textId="7CFB7946" w:rsidR="002B0327" w:rsidRPr="002B0327" w:rsidRDefault="002B0327" w:rsidP="002B0327">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heme="minorHAnsi"/>
          <w:b/>
        </w:rPr>
      </w:pPr>
      <w:r w:rsidRPr="002B0327">
        <w:rPr>
          <w:rFonts w:eastAsia="Times New Roman" w:cstheme="minorHAnsi"/>
          <w:b/>
        </w:rPr>
        <w:t xml:space="preserve">Closing date for applications: </w:t>
      </w:r>
      <w:r w:rsidR="00877F72">
        <w:rPr>
          <w:rFonts w:eastAsia="Times New Roman" w:cstheme="minorHAnsi"/>
          <w:b/>
          <w:color w:val="FF0000"/>
        </w:rPr>
        <w:t>29 July 2022</w:t>
      </w:r>
    </w:p>
    <w:p w14:paraId="705C2EBA" w14:textId="77777777" w:rsidR="002B0327" w:rsidRPr="002B0327" w:rsidRDefault="002B0327" w:rsidP="002B0327">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rPr>
      </w:pPr>
    </w:p>
    <w:p w14:paraId="1B797D80" w14:textId="6E6DCE48" w:rsidR="002B0327" w:rsidRPr="002B0327" w:rsidRDefault="002B0327" w:rsidP="002B0327">
      <w:pPr>
        <w:pBdr>
          <w:top w:val="single" w:sz="4" w:space="1" w:color="auto"/>
          <w:left w:val="single" w:sz="4" w:space="4" w:color="auto"/>
          <w:bottom w:val="single" w:sz="4" w:space="1" w:color="auto"/>
          <w:right w:val="single" w:sz="4" w:space="4" w:color="auto"/>
        </w:pBdr>
        <w:shd w:val="clear" w:color="auto" w:fill="000000"/>
        <w:spacing w:before="240" w:after="60" w:line="240" w:lineRule="auto"/>
        <w:outlineLvl w:val="4"/>
        <w:rPr>
          <w:rFonts w:eastAsia="Times New Roman" w:cstheme="minorHAnsi"/>
          <w:b/>
          <w:bCs/>
          <w:color w:val="FFFFFF"/>
        </w:rPr>
      </w:pPr>
      <w:r w:rsidRPr="002B0327">
        <w:rPr>
          <w:rFonts w:eastAsia="Times New Roman" w:cstheme="minorHAnsi"/>
          <w:b/>
          <w:bCs/>
          <w:color w:val="FFFFFF"/>
        </w:rPr>
        <w:t xml:space="preserve">1. Information about the </w:t>
      </w:r>
      <w:r w:rsidRPr="00C95417">
        <w:rPr>
          <w:rFonts w:eastAsia="Times New Roman" w:cstheme="minorHAnsi"/>
          <w:b/>
          <w:bCs/>
          <w:color w:val="FFFFFF"/>
        </w:rPr>
        <w:t>Nominator</w:t>
      </w:r>
    </w:p>
    <w:p w14:paraId="1ED04895" w14:textId="77777777" w:rsidR="002B0327" w:rsidRPr="002B0327" w:rsidRDefault="002B0327" w:rsidP="002B0327">
      <w:pPr>
        <w:spacing w:after="0" w:line="240" w:lineRule="auto"/>
        <w:rPr>
          <w:rFonts w:eastAsia="Times New Roman" w:cstheme="minorHAnsi"/>
          <w:sz w:val="24"/>
          <w:szCs w:val="24"/>
        </w:rPr>
      </w:pPr>
    </w:p>
    <w:tbl>
      <w:tblPr>
        <w:tblW w:w="5000" w:type="pct"/>
        <w:tblLook w:val="01E0" w:firstRow="1" w:lastRow="1" w:firstColumn="1" w:lastColumn="1" w:noHBand="0" w:noVBand="0"/>
      </w:tblPr>
      <w:tblGrid>
        <w:gridCol w:w="2521"/>
        <w:gridCol w:w="6721"/>
      </w:tblGrid>
      <w:tr w:rsidR="002B0327" w:rsidRPr="002B0327" w14:paraId="4555FBFF" w14:textId="77777777" w:rsidTr="006A27F9">
        <w:trPr>
          <w:trHeight w:hRule="exact" w:val="284"/>
        </w:trPr>
        <w:tc>
          <w:tcPr>
            <w:tcW w:w="1364" w:type="pct"/>
          </w:tcPr>
          <w:p w14:paraId="377D2EA2" w14:textId="4856E948" w:rsidR="002B0327" w:rsidRPr="002B0327" w:rsidRDefault="002B0327" w:rsidP="002B0327">
            <w:pPr>
              <w:spacing w:after="0" w:line="240" w:lineRule="auto"/>
              <w:rPr>
                <w:rFonts w:eastAsia="Times New Roman" w:cstheme="minorHAnsi"/>
              </w:rPr>
            </w:pPr>
            <w:r w:rsidRPr="00C95417">
              <w:rPr>
                <w:rFonts w:eastAsia="Times New Roman" w:cstheme="minorHAnsi"/>
              </w:rPr>
              <w:t>Service name</w:t>
            </w:r>
          </w:p>
        </w:tc>
        <w:bookmarkStart w:id="4" w:name="Name"/>
        <w:tc>
          <w:tcPr>
            <w:tcW w:w="3636" w:type="pct"/>
          </w:tcPr>
          <w:p w14:paraId="5872C0A9"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Name"/>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4"/>
          </w:p>
        </w:tc>
      </w:tr>
      <w:tr w:rsidR="002B0327" w:rsidRPr="002B0327" w14:paraId="345F75B8" w14:textId="77777777" w:rsidTr="006A27F9">
        <w:trPr>
          <w:trHeight w:hRule="exact" w:val="284"/>
        </w:trPr>
        <w:tc>
          <w:tcPr>
            <w:tcW w:w="1364" w:type="pct"/>
          </w:tcPr>
          <w:p w14:paraId="0EB12EFF"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Name of Contact</w:t>
            </w:r>
          </w:p>
        </w:tc>
        <w:tc>
          <w:tcPr>
            <w:tcW w:w="3636" w:type="pct"/>
            <w:tcBorders>
              <w:bottom w:val="single" w:sz="4" w:space="0" w:color="auto"/>
            </w:tcBorders>
          </w:tcPr>
          <w:p w14:paraId="3E649972"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add1"/>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bl>
    <w:p w14:paraId="4D33DC60" w14:textId="77777777" w:rsidR="002B0327" w:rsidRPr="002B0327" w:rsidRDefault="002B0327" w:rsidP="002B0327">
      <w:pPr>
        <w:spacing w:after="0" w:line="240" w:lineRule="auto"/>
        <w:rPr>
          <w:rFonts w:eastAsia="Times New Roman" w:cstheme="minorHAnsi"/>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5041"/>
        <w:gridCol w:w="841"/>
        <w:gridCol w:w="839"/>
      </w:tblGrid>
      <w:tr w:rsidR="002B0327" w:rsidRPr="002B0327" w14:paraId="0B42392F" w14:textId="77777777" w:rsidTr="006A27F9">
        <w:trPr>
          <w:trHeight w:hRule="exact" w:val="284"/>
        </w:trPr>
        <w:tc>
          <w:tcPr>
            <w:tcW w:w="1364" w:type="pct"/>
            <w:tcBorders>
              <w:top w:val="nil"/>
              <w:left w:val="nil"/>
              <w:bottom w:val="nil"/>
              <w:right w:val="nil"/>
            </w:tcBorders>
          </w:tcPr>
          <w:p w14:paraId="599A221E"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Mailing Address</w:t>
            </w:r>
          </w:p>
        </w:tc>
        <w:bookmarkStart w:id="5" w:name="add1"/>
        <w:tc>
          <w:tcPr>
            <w:tcW w:w="3636" w:type="pct"/>
            <w:gridSpan w:val="3"/>
            <w:tcBorders>
              <w:top w:val="nil"/>
              <w:left w:val="nil"/>
              <w:right w:val="nil"/>
            </w:tcBorders>
          </w:tcPr>
          <w:p w14:paraId="091BD189"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add1"/>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5"/>
          </w:p>
        </w:tc>
      </w:tr>
      <w:tr w:rsidR="002B0327" w:rsidRPr="002B0327" w14:paraId="47350AA8" w14:textId="77777777" w:rsidTr="006A27F9">
        <w:trPr>
          <w:trHeight w:hRule="exact" w:val="284"/>
        </w:trPr>
        <w:tc>
          <w:tcPr>
            <w:tcW w:w="1364" w:type="pct"/>
            <w:tcBorders>
              <w:top w:val="nil"/>
              <w:left w:val="nil"/>
              <w:bottom w:val="nil"/>
              <w:right w:val="nil"/>
            </w:tcBorders>
          </w:tcPr>
          <w:p w14:paraId="06986D56" w14:textId="77777777" w:rsidR="002B0327" w:rsidRPr="002B0327" w:rsidRDefault="002B0327" w:rsidP="002B0327">
            <w:pPr>
              <w:spacing w:after="0" w:line="240" w:lineRule="auto"/>
              <w:rPr>
                <w:rFonts w:eastAsia="Times New Roman" w:cstheme="minorHAnsi"/>
              </w:rPr>
            </w:pPr>
          </w:p>
        </w:tc>
        <w:bookmarkStart w:id="6" w:name="Add2"/>
        <w:tc>
          <w:tcPr>
            <w:tcW w:w="3636" w:type="pct"/>
            <w:gridSpan w:val="3"/>
            <w:tcBorders>
              <w:left w:val="nil"/>
              <w:right w:val="nil"/>
            </w:tcBorders>
          </w:tcPr>
          <w:p w14:paraId="20A724A1"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Add2"/>
                  <w:enabled/>
                  <w:calcOnExit w:val="0"/>
                  <w:textInput/>
                </w:ffData>
              </w:fldChar>
            </w:r>
            <w:r w:rsidRPr="002B0327">
              <w:rPr>
                <w:rFonts w:eastAsia="Times New Roman" w:cstheme="minorHAnsi"/>
                <w:lang w:eastAsia="en-AU"/>
              </w:rPr>
              <w:instrText xml:space="preserve"> F</w:instrText>
            </w:r>
            <w:r w:rsidRPr="002B0327">
              <w:rPr>
                <w:rFonts w:eastAsia="Times New Roman" w:cstheme="minorHAnsi"/>
              </w:rPr>
              <w:instrText xml:space="preserve">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6"/>
          </w:p>
        </w:tc>
      </w:tr>
      <w:tr w:rsidR="002B0327" w:rsidRPr="002B0327" w14:paraId="4B08C94E" w14:textId="77777777" w:rsidTr="006A27F9">
        <w:trPr>
          <w:trHeight w:hRule="exact" w:val="284"/>
        </w:trPr>
        <w:tc>
          <w:tcPr>
            <w:tcW w:w="1364" w:type="pct"/>
            <w:tcBorders>
              <w:top w:val="nil"/>
              <w:left w:val="nil"/>
              <w:bottom w:val="nil"/>
              <w:right w:val="nil"/>
            </w:tcBorders>
          </w:tcPr>
          <w:p w14:paraId="58E6A486" w14:textId="77777777" w:rsidR="002B0327" w:rsidRPr="002B0327" w:rsidRDefault="002B0327" w:rsidP="002B0327">
            <w:pPr>
              <w:spacing w:after="0" w:line="240" w:lineRule="auto"/>
              <w:rPr>
                <w:rFonts w:eastAsia="Times New Roman" w:cstheme="minorHAnsi"/>
              </w:rPr>
            </w:pPr>
          </w:p>
        </w:tc>
        <w:bookmarkStart w:id="7" w:name="Add3"/>
        <w:tc>
          <w:tcPr>
            <w:tcW w:w="3636" w:type="pct"/>
            <w:gridSpan w:val="3"/>
            <w:tcBorders>
              <w:left w:val="nil"/>
              <w:right w:val="nil"/>
            </w:tcBorders>
          </w:tcPr>
          <w:p w14:paraId="23428C30"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Add3"/>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7"/>
          </w:p>
        </w:tc>
      </w:tr>
      <w:tr w:rsidR="002B0327" w:rsidRPr="002B0327" w14:paraId="77EBAB28" w14:textId="77777777" w:rsidTr="006A27F9">
        <w:tc>
          <w:tcPr>
            <w:tcW w:w="1364" w:type="pct"/>
            <w:tcBorders>
              <w:top w:val="nil"/>
              <w:left w:val="nil"/>
              <w:bottom w:val="nil"/>
              <w:right w:val="nil"/>
            </w:tcBorders>
          </w:tcPr>
          <w:p w14:paraId="2B1F9432" w14:textId="77777777" w:rsidR="002B0327" w:rsidRPr="002B0327" w:rsidRDefault="002B0327" w:rsidP="002B0327">
            <w:pPr>
              <w:spacing w:after="0" w:line="240" w:lineRule="auto"/>
              <w:rPr>
                <w:rFonts w:eastAsia="Times New Roman" w:cstheme="minorHAnsi"/>
              </w:rPr>
            </w:pPr>
          </w:p>
        </w:tc>
        <w:bookmarkStart w:id="8" w:name="suburb"/>
        <w:tc>
          <w:tcPr>
            <w:tcW w:w="2727" w:type="pct"/>
            <w:tcBorders>
              <w:left w:val="nil"/>
              <w:right w:val="nil"/>
            </w:tcBorders>
          </w:tcPr>
          <w:p w14:paraId="75851A5A"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suburb"/>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8"/>
          </w:p>
        </w:tc>
        <w:bookmarkStart w:id="9" w:name="State"/>
        <w:tc>
          <w:tcPr>
            <w:tcW w:w="455" w:type="pct"/>
            <w:tcBorders>
              <w:left w:val="nil"/>
              <w:right w:val="nil"/>
            </w:tcBorders>
          </w:tcPr>
          <w:p w14:paraId="0E50E6E2"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rPr>
              <w:fldChar w:fldCharType="begin">
                <w:ffData>
                  <w:name w:val="State"/>
                  <w:enabled/>
                  <w:calcOnExit w:val="0"/>
                  <w:ddList>
                    <w:listEntry w:val="State"/>
                    <w:listEntry w:val="ACT"/>
                    <w:listEntry w:val="NSW"/>
                    <w:listEntry w:val="NT"/>
                    <w:listEntry w:val="QLD"/>
                    <w:listEntry w:val="SA"/>
                    <w:listEntry w:val="TAS"/>
                    <w:listEntry w:val="VIC"/>
                    <w:listEntry w:val="WA"/>
                  </w:ddList>
                </w:ffData>
              </w:fldChar>
            </w:r>
            <w:r w:rsidRPr="002B0327">
              <w:rPr>
                <w:rFonts w:eastAsia="Times New Roman" w:cstheme="minorHAnsi"/>
              </w:rPr>
              <w:instrText xml:space="preserve"> FORMDROPDOWN </w:instrText>
            </w:r>
            <w:r w:rsidR="00877F72">
              <w:rPr>
                <w:rFonts w:eastAsia="Times New Roman" w:cstheme="minorHAnsi"/>
              </w:rPr>
            </w:r>
            <w:r w:rsidR="00877F72">
              <w:rPr>
                <w:rFonts w:eastAsia="Times New Roman" w:cstheme="minorHAnsi"/>
              </w:rPr>
              <w:fldChar w:fldCharType="separate"/>
            </w:r>
            <w:r w:rsidRPr="002B0327">
              <w:rPr>
                <w:rFonts w:eastAsia="Times New Roman" w:cstheme="minorHAnsi"/>
              </w:rPr>
              <w:fldChar w:fldCharType="end"/>
            </w:r>
            <w:bookmarkEnd w:id="9"/>
          </w:p>
        </w:tc>
        <w:bookmarkStart w:id="10" w:name="postcode"/>
        <w:tc>
          <w:tcPr>
            <w:tcW w:w="454" w:type="pct"/>
            <w:tcBorders>
              <w:left w:val="nil"/>
              <w:right w:val="nil"/>
            </w:tcBorders>
          </w:tcPr>
          <w:p w14:paraId="50B62D10"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rPr>
              <w:fldChar w:fldCharType="begin">
                <w:ffData>
                  <w:name w:val="postcode"/>
                  <w:enabled/>
                  <w:calcOnExit w:val="0"/>
                  <w:textInput>
                    <w:type w:val="number"/>
                    <w:maxLength w:val="4"/>
                  </w:textInput>
                </w:ffData>
              </w:fldChar>
            </w:r>
            <w:r w:rsidRPr="002B0327">
              <w:rPr>
                <w:rFonts w:eastAsia="Times New Roman" w:cstheme="minorHAnsi"/>
              </w:rPr>
              <w:instrText xml:space="preserve"> FORMTEXT </w:instrText>
            </w:r>
            <w:r w:rsidRPr="002B0327">
              <w:rPr>
                <w:rFonts w:eastAsia="Times New Roman" w:cstheme="minorHAnsi"/>
              </w:rPr>
            </w:r>
            <w:r w:rsidRPr="002B0327">
              <w:rPr>
                <w:rFonts w:eastAsia="Times New Roman" w:cstheme="minorHAnsi"/>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rPr>
              <w:fldChar w:fldCharType="end"/>
            </w:r>
            <w:bookmarkEnd w:id="10"/>
          </w:p>
        </w:tc>
      </w:tr>
    </w:tbl>
    <w:p w14:paraId="27121066" w14:textId="77777777" w:rsidR="002B0327" w:rsidRPr="002B0327" w:rsidRDefault="002B0327" w:rsidP="002B0327">
      <w:pPr>
        <w:spacing w:after="0" w:line="240" w:lineRule="auto"/>
        <w:rPr>
          <w:rFonts w:eastAsia="Times New Roman" w:cstheme="minorHAnsi"/>
          <w:b/>
          <w:bCs/>
          <w:sz w:val="12"/>
          <w:szCs w:val="12"/>
        </w:rPr>
      </w:pPr>
    </w:p>
    <w:tbl>
      <w:tblPr>
        <w:tblW w:w="5000" w:type="pct"/>
        <w:tblLook w:val="01E0" w:firstRow="1" w:lastRow="1" w:firstColumn="1" w:lastColumn="1" w:noHBand="0" w:noVBand="0"/>
      </w:tblPr>
      <w:tblGrid>
        <w:gridCol w:w="2521"/>
        <w:gridCol w:w="1261"/>
        <w:gridCol w:w="5460"/>
      </w:tblGrid>
      <w:tr w:rsidR="002B0327" w:rsidRPr="002B0327" w14:paraId="6D0BC9B4" w14:textId="77777777" w:rsidTr="006A27F9">
        <w:trPr>
          <w:trHeight w:hRule="exact" w:val="284"/>
        </w:trPr>
        <w:tc>
          <w:tcPr>
            <w:tcW w:w="1364" w:type="pct"/>
          </w:tcPr>
          <w:p w14:paraId="7B0BDE0F"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Telephone</w:t>
            </w:r>
          </w:p>
        </w:tc>
        <w:tc>
          <w:tcPr>
            <w:tcW w:w="682" w:type="pct"/>
          </w:tcPr>
          <w:p w14:paraId="1152F0D2"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Home</w:t>
            </w:r>
          </w:p>
        </w:tc>
        <w:bookmarkStart w:id="11" w:name="hphone"/>
        <w:tc>
          <w:tcPr>
            <w:tcW w:w="2954" w:type="pct"/>
            <w:tcBorders>
              <w:bottom w:val="single" w:sz="4" w:space="0" w:color="auto"/>
            </w:tcBorders>
          </w:tcPr>
          <w:p w14:paraId="35ED5612"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hphone"/>
                  <w:enabled/>
                  <w:calcOnExit w:val="0"/>
                  <w:textInput>
                    <w:type w:val="number"/>
                    <w:maxLength w:val="12"/>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11"/>
          </w:p>
        </w:tc>
      </w:tr>
      <w:tr w:rsidR="002B0327" w:rsidRPr="002B0327" w14:paraId="2CA34655" w14:textId="77777777" w:rsidTr="006A27F9">
        <w:trPr>
          <w:trHeight w:hRule="exact" w:val="284"/>
        </w:trPr>
        <w:tc>
          <w:tcPr>
            <w:tcW w:w="1364" w:type="pct"/>
          </w:tcPr>
          <w:p w14:paraId="7845DE12" w14:textId="77777777" w:rsidR="002B0327" w:rsidRPr="002B0327" w:rsidRDefault="002B0327" w:rsidP="002B0327">
            <w:pPr>
              <w:spacing w:after="0" w:line="240" w:lineRule="auto"/>
              <w:rPr>
                <w:rFonts w:eastAsia="Times New Roman" w:cstheme="minorHAnsi"/>
              </w:rPr>
            </w:pPr>
          </w:p>
        </w:tc>
        <w:tc>
          <w:tcPr>
            <w:tcW w:w="682" w:type="pct"/>
          </w:tcPr>
          <w:p w14:paraId="2B655718"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Mobile</w:t>
            </w:r>
          </w:p>
        </w:tc>
        <w:bookmarkStart w:id="12" w:name="mobile"/>
        <w:tc>
          <w:tcPr>
            <w:tcW w:w="2954" w:type="pct"/>
            <w:tcBorders>
              <w:top w:val="single" w:sz="4" w:space="0" w:color="auto"/>
              <w:bottom w:val="single" w:sz="4" w:space="0" w:color="auto"/>
            </w:tcBorders>
          </w:tcPr>
          <w:p w14:paraId="69CB059D"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mobile"/>
                  <w:enabled/>
                  <w:calcOnExit w:val="0"/>
                  <w:textInput>
                    <w:type w:val="number"/>
                    <w:maxLength w:val="12"/>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12"/>
          </w:p>
        </w:tc>
      </w:tr>
      <w:tr w:rsidR="002B0327" w:rsidRPr="002B0327" w14:paraId="7826D24E" w14:textId="77777777" w:rsidTr="006A27F9">
        <w:trPr>
          <w:trHeight w:hRule="exact" w:val="284"/>
        </w:trPr>
        <w:tc>
          <w:tcPr>
            <w:tcW w:w="1364" w:type="pct"/>
          </w:tcPr>
          <w:p w14:paraId="0ECDECBF" w14:textId="77777777" w:rsidR="002B0327" w:rsidRPr="002B0327" w:rsidRDefault="002B0327" w:rsidP="002B0327">
            <w:pPr>
              <w:spacing w:after="0" w:line="240" w:lineRule="auto"/>
              <w:rPr>
                <w:rFonts w:eastAsia="Times New Roman" w:cstheme="minorHAnsi"/>
              </w:rPr>
            </w:pPr>
          </w:p>
        </w:tc>
        <w:tc>
          <w:tcPr>
            <w:tcW w:w="682" w:type="pct"/>
          </w:tcPr>
          <w:p w14:paraId="0D0001E7"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Other</w:t>
            </w:r>
          </w:p>
        </w:tc>
        <w:bookmarkStart w:id="13" w:name="ophone"/>
        <w:tc>
          <w:tcPr>
            <w:tcW w:w="2954" w:type="pct"/>
            <w:tcBorders>
              <w:top w:val="single" w:sz="4" w:space="0" w:color="auto"/>
              <w:bottom w:val="single" w:sz="4" w:space="0" w:color="auto"/>
            </w:tcBorders>
          </w:tcPr>
          <w:p w14:paraId="5455BC54"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ophone"/>
                  <w:enabled/>
                  <w:calcOnExit w:val="0"/>
                  <w:textInput>
                    <w:type w:val="number"/>
                    <w:maxLength w:val="12"/>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13"/>
          </w:p>
        </w:tc>
      </w:tr>
    </w:tbl>
    <w:p w14:paraId="045EFAD8" w14:textId="77777777" w:rsidR="002B0327" w:rsidRPr="002B0327" w:rsidRDefault="002B0327" w:rsidP="002B0327">
      <w:pPr>
        <w:spacing w:after="0" w:line="240" w:lineRule="auto"/>
        <w:rPr>
          <w:rFonts w:eastAsia="Times New Roman" w:cstheme="minorHAnsi"/>
          <w:b/>
          <w:bCs/>
          <w:sz w:val="12"/>
          <w:szCs w:val="12"/>
        </w:rPr>
      </w:pPr>
    </w:p>
    <w:tbl>
      <w:tblPr>
        <w:tblW w:w="5000" w:type="pct"/>
        <w:tblLook w:val="01E0" w:firstRow="1" w:lastRow="1" w:firstColumn="1" w:lastColumn="1" w:noHBand="0" w:noVBand="0"/>
      </w:tblPr>
      <w:tblGrid>
        <w:gridCol w:w="2521"/>
        <w:gridCol w:w="6721"/>
      </w:tblGrid>
      <w:tr w:rsidR="002B0327" w:rsidRPr="002B0327" w14:paraId="12F99B00" w14:textId="77777777" w:rsidTr="006A27F9">
        <w:trPr>
          <w:trHeight w:hRule="exact" w:val="255"/>
        </w:trPr>
        <w:tc>
          <w:tcPr>
            <w:tcW w:w="1364" w:type="pct"/>
          </w:tcPr>
          <w:p w14:paraId="4AC9D15D"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Email</w:t>
            </w:r>
          </w:p>
        </w:tc>
        <w:bookmarkStart w:id="14" w:name="email"/>
        <w:tc>
          <w:tcPr>
            <w:tcW w:w="3636" w:type="pct"/>
            <w:tcBorders>
              <w:bottom w:val="single" w:sz="4" w:space="0" w:color="auto"/>
            </w:tcBorders>
          </w:tcPr>
          <w:p w14:paraId="3B71ACA9"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email"/>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14"/>
          </w:p>
        </w:tc>
      </w:tr>
    </w:tbl>
    <w:p w14:paraId="0CBC0D0B" w14:textId="77777777" w:rsidR="002B0327" w:rsidRPr="002B0327" w:rsidRDefault="002B0327" w:rsidP="002B0327">
      <w:pPr>
        <w:spacing w:after="0" w:line="240" w:lineRule="auto"/>
        <w:rPr>
          <w:rFonts w:eastAsia="Times New Roman" w:cstheme="minorHAnsi"/>
          <w:b/>
          <w:bCs/>
          <w:sz w:val="12"/>
          <w:szCs w:val="12"/>
        </w:rPr>
      </w:pPr>
    </w:p>
    <w:p w14:paraId="254D21C2" w14:textId="77777777" w:rsidR="002B0327" w:rsidRPr="002B0327" w:rsidRDefault="002B0327" w:rsidP="002B0327">
      <w:pPr>
        <w:pBdr>
          <w:top w:val="single" w:sz="4" w:space="1" w:color="auto"/>
          <w:left w:val="single" w:sz="4" w:space="4" w:color="auto"/>
          <w:bottom w:val="single" w:sz="4" w:space="1" w:color="auto"/>
          <w:right w:val="single" w:sz="4" w:space="4" w:color="auto"/>
        </w:pBdr>
        <w:shd w:val="clear" w:color="auto" w:fill="000000"/>
        <w:spacing w:before="240" w:after="60" w:line="240" w:lineRule="auto"/>
        <w:outlineLvl w:val="4"/>
        <w:rPr>
          <w:rFonts w:eastAsia="Times New Roman" w:cstheme="minorHAnsi"/>
          <w:b/>
          <w:bCs/>
          <w:color w:val="FFFFFF"/>
        </w:rPr>
      </w:pPr>
      <w:r w:rsidRPr="002B0327">
        <w:rPr>
          <w:rFonts w:eastAsia="Times New Roman" w:cstheme="minorHAnsi"/>
          <w:b/>
          <w:bCs/>
          <w:color w:val="FFFFFF"/>
        </w:rPr>
        <w:t>2. Information about the Nominee</w:t>
      </w:r>
    </w:p>
    <w:p w14:paraId="1B14E340" w14:textId="77777777" w:rsidR="002B0327" w:rsidRPr="002B0327" w:rsidRDefault="002B0327" w:rsidP="002B0327">
      <w:pPr>
        <w:spacing w:after="0" w:line="240" w:lineRule="auto"/>
        <w:rPr>
          <w:rFonts w:eastAsia="Times New Roman" w:cstheme="minorHAnsi"/>
          <w:sz w:val="24"/>
          <w:szCs w:val="24"/>
        </w:rPr>
      </w:pPr>
    </w:p>
    <w:tbl>
      <w:tblPr>
        <w:tblW w:w="5000" w:type="pct"/>
        <w:tblLook w:val="01E0" w:firstRow="1" w:lastRow="1" w:firstColumn="1" w:lastColumn="1" w:noHBand="0" w:noVBand="0"/>
      </w:tblPr>
      <w:tblGrid>
        <w:gridCol w:w="2521"/>
        <w:gridCol w:w="5041"/>
        <w:gridCol w:w="841"/>
        <w:gridCol w:w="839"/>
      </w:tblGrid>
      <w:tr w:rsidR="002B0327" w:rsidRPr="002B0327" w14:paraId="427AB1C2" w14:textId="77777777" w:rsidTr="006A27F9">
        <w:trPr>
          <w:trHeight w:hRule="exact" w:val="284"/>
        </w:trPr>
        <w:tc>
          <w:tcPr>
            <w:tcW w:w="1364" w:type="pct"/>
          </w:tcPr>
          <w:p w14:paraId="0B5EC494"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Name of Nominee</w:t>
            </w:r>
          </w:p>
        </w:tc>
        <w:tc>
          <w:tcPr>
            <w:tcW w:w="3636" w:type="pct"/>
            <w:gridSpan w:val="3"/>
            <w:tcBorders>
              <w:bottom w:val="single" w:sz="4" w:space="0" w:color="auto"/>
            </w:tcBorders>
          </w:tcPr>
          <w:p w14:paraId="4DA80954"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add1"/>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r w:rsidR="002B0327" w:rsidRPr="002B0327" w14:paraId="60288DEE" w14:textId="77777777" w:rsidTr="006A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364" w:type="pct"/>
            <w:tcBorders>
              <w:top w:val="nil"/>
              <w:left w:val="nil"/>
              <w:bottom w:val="nil"/>
              <w:right w:val="nil"/>
            </w:tcBorders>
          </w:tcPr>
          <w:p w14:paraId="40188CA2" w14:textId="77777777" w:rsidR="002B0327" w:rsidRPr="002B0327" w:rsidRDefault="002B0327" w:rsidP="002B0327">
            <w:pPr>
              <w:rPr>
                <w:rFonts w:eastAsia="Times New Roman" w:cstheme="minorHAnsi"/>
              </w:rPr>
            </w:pPr>
          </w:p>
        </w:tc>
        <w:tc>
          <w:tcPr>
            <w:tcW w:w="3636" w:type="pct"/>
            <w:gridSpan w:val="3"/>
            <w:tcBorders>
              <w:top w:val="nil"/>
              <w:left w:val="nil"/>
              <w:bottom w:val="single" w:sz="4" w:space="0" w:color="auto"/>
              <w:right w:val="nil"/>
            </w:tcBorders>
          </w:tcPr>
          <w:p w14:paraId="08D7F6ED" w14:textId="77777777" w:rsidR="002B0327" w:rsidRPr="002B0327" w:rsidRDefault="002B0327" w:rsidP="002B0327">
            <w:pPr>
              <w:tabs>
                <w:tab w:val="left" w:pos="2160"/>
                <w:tab w:val="left" w:leader="underscore" w:pos="7920"/>
              </w:tabs>
              <w:spacing w:after="0" w:line="240" w:lineRule="auto"/>
              <w:rPr>
                <w:rFonts w:eastAsia="Times New Roman" w:cstheme="minorHAnsi"/>
                <w:lang w:eastAsia="en-AU"/>
              </w:rPr>
            </w:pPr>
          </w:p>
        </w:tc>
      </w:tr>
      <w:tr w:rsidR="002B0327" w:rsidRPr="002B0327" w14:paraId="47940ACA" w14:textId="77777777" w:rsidTr="006A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364" w:type="pct"/>
            <w:tcBorders>
              <w:top w:val="nil"/>
              <w:left w:val="nil"/>
              <w:bottom w:val="nil"/>
              <w:right w:val="nil"/>
            </w:tcBorders>
          </w:tcPr>
          <w:p w14:paraId="0ED9C745"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Mailing Address</w:t>
            </w:r>
          </w:p>
        </w:tc>
        <w:tc>
          <w:tcPr>
            <w:tcW w:w="3636" w:type="pct"/>
            <w:gridSpan w:val="3"/>
            <w:tcBorders>
              <w:top w:val="nil"/>
              <w:left w:val="nil"/>
              <w:right w:val="nil"/>
            </w:tcBorders>
          </w:tcPr>
          <w:p w14:paraId="53BE5371"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add1"/>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r w:rsidR="002B0327" w:rsidRPr="002B0327" w14:paraId="586B83D8" w14:textId="77777777" w:rsidTr="006A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364" w:type="pct"/>
            <w:tcBorders>
              <w:top w:val="nil"/>
              <w:left w:val="nil"/>
              <w:bottom w:val="nil"/>
              <w:right w:val="nil"/>
            </w:tcBorders>
          </w:tcPr>
          <w:p w14:paraId="156EC113" w14:textId="77777777" w:rsidR="002B0327" w:rsidRPr="002B0327" w:rsidRDefault="002B0327" w:rsidP="002B0327">
            <w:pPr>
              <w:spacing w:after="0" w:line="240" w:lineRule="auto"/>
              <w:rPr>
                <w:rFonts w:eastAsia="Times New Roman" w:cstheme="minorHAnsi"/>
              </w:rPr>
            </w:pPr>
          </w:p>
        </w:tc>
        <w:tc>
          <w:tcPr>
            <w:tcW w:w="3636" w:type="pct"/>
            <w:gridSpan w:val="3"/>
            <w:tcBorders>
              <w:left w:val="nil"/>
              <w:right w:val="nil"/>
            </w:tcBorders>
          </w:tcPr>
          <w:p w14:paraId="54F1B9A3"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Add2"/>
                  <w:enabled/>
                  <w:calcOnExit w:val="0"/>
                  <w:textInput/>
                </w:ffData>
              </w:fldChar>
            </w:r>
            <w:r w:rsidRPr="002B0327">
              <w:rPr>
                <w:rFonts w:eastAsia="Times New Roman" w:cstheme="minorHAnsi"/>
                <w:lang w:eastAsia="en-AU"/>
              </w:rPr>
              <w:instrText xml:space="preserve"> F</w:instrText>
            </w:r>
            <w:r w:rsidRPr="002B0327">
              <w:rPr>
                <w:rFonts w:eastAsia="Times New Roman" w:cstheme="minorHAnsi"/>
              </w:rPr>
              <w:instrText xml:space="preserve">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r w:rsidR="002B0327" w:rsidRPr="002B0327" w14:paraId="47BC2CF6" w14:textId="77777777" w:rsidTr="006A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364" w:type="pct"/>
            <w:tcBorders>
              <w:top w:val="nil"/>
              <w:left w:val="nil"/>
              <w:bottom w:val="nil"/>
              <w:right w:val="nil"/>
            </w:tcBorders>
          </w:tcPr>
          <w:p w14:paraId="2FADE94F" w14:textId="77777777" w:rsidR="002B0327" w:rsidRPr="002B0327" w:rsidRDefault="002B0327" w:rsidP="002B0327">
            <w:pPr>
              <w:spacing w:after="0" w:line="240" w:lineRule="auto"/>
              <w:rPr>
                <w:rFonts w:eastAsia="Times New Roman" w:cstheme="minorHAnsi"/>
              </w:rPr>
            </w:pPr>
          </w:p>
        </w:tc>
        <w:tc>
          <w:tcPr>
            <w:tcW w:w="3636" w:type="pct"/>
            <w:gridSpan w:val="3"/>
            <w:tcBorders>
              <w:left w:val="nil"/>
              <w:right w:val="nil"/>
            </w:tcBorders>
          </w:tcPr>
          <w:p w14:paraId="3DDC4E7F"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Add3"/>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r w:rsidR="002B0327" w:rsidRPr="002B0327" w14:paraId="72EDD412" w14:textId="77777777" w:rsidTr="002B0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tcPr>
          <w:p w14:paraId="1915B681" w14:textId="77777777" w:rsidR="002B0327" w:rsidRPr="002B0327" w:rsidRDefault="002B0327" w:rsidP="002B0327">
            <w:pPr>
              <w:spacing w:after="0" w:line="240" w:lineRule="auto"/>
              <w:rPr>
                <w:rFonts w:eastAsia="Times New Roman" w:cstheme="minorHAnsi"/>
              </w:rPr>
            </w:pPr>
          </w:p>
        </w:tc>
        <w:tc>
          <w:tcPr>
            <w:tcW w:w="2727" w:type="pct"/>
            <w:tcBorders>
              <w:left w:val="nil"/>
              <w:right w:val="nil"/>
            </w:tcBorders>
          </w:tcPr>
          <w:p w14:paraId="7107443C"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suburb"/>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c>
          <w:tcPr>
            <w:tcW w:w="455" w:type="pct"/>
            <w:tcBorders>
              <w:left w:val="nil"/>
              <w:right w:val="nil"/>
            </w:tcBorders>
          </w:tcPr>
          <w:p w14:paraId="3ED195AD"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rPr>
              <w:fldChar w:fldCharType="begin">
                <w:ffData>
                  <w:name w:val="State"/>
                  <w:enabled/>
                  <w:calcOnExit w:val="0"/>
                  <w:ddList>
                    <w:listEntry w:val="State"/>
                    <w:listEntry w:val="ACT"/>
                    <w:listEntry w:val="NSW"/>
                    <w:listEntry w:val="NT"/>
                    <w:listEntry w:val="QLD"/>
                    <w:listEntry w:val="SA"/>
                    <w:listEntry w:val="TAS"/>
                    <w:listEntry w:val="VIC"/>
                    <w:listEntry w:val="WA"/>
                  </w:ddList>
                </w:ffData>
              </w:fldChar>
            </w:r>
            <w:r w:rsidRPr="002B0327">
              <w:rPr>
                <w:rFonts w:eastAsia="Times New Roman" w:cstheme="minorHAnsi"/>
              </w:rPr>
              <w:instrText xml:space="preserve"> FORMDROPDOWN </w:instrText>
            </w:r>
            <w:r w:rsidR="00877F72">
              <w:rPr>
                <w:rFonts w:eastAsia="Times New Roman" w:cstheme="minorHAnsi"/>
              </w:rPr>
            </w:r>
            <w:r w:rsidR="00877F72">
              <w:rPr>
                <w:rFonts w:eastAsia="Times New Roman" w:cstheme="minorHAnsi"/>
              </w:rPr>
              <w:fldChar w:fldCharType="separate"/>
            </w:r>
            <w:r w:rsidRPr="002B0327">
              <w:rPr>
                <w:rFonts w:eastAsia="Times New Roman" w:cstheme="minorHAnsi"/>
              </w:rPr>
              <w:fldChar w:fldCharType="end"/>
            </w:r>
          </w:p>
        </w:tc>
        <w:tc>
          <w:tcPr>
            <w:tcW w:w="454" w:type="pct"/>
            <w:tcBorders>
              <w:left w:val="nil"/>
              <w:right w:val="nil"/>
            </w:tcBorders>
          </w:tcPr>
          <w:p w14:paraId="0967ECA3"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rPr>
              <w:fldChar w:fldCharType="begin">
                <w:ffData>
                  <w:name w:val="postcode"/>
                  <w:enabled/>
                  <w:calcOnExit w:val="0"/>
                  <w:textInput>
                    <w:type w:val="number"/>
                    <w:maxLength w:val="4"/>
                  </w:textInput>
                </w:ffData>
              </w:fldChar>
            </w:r>
            <w:r w:rsidRPr="002B0327">
              <w:rPr>
                <w:rFonts w:eastAsia="Times New Roman" w:cstheme="minorHAnsi"/>
              </w:rPr>
              <w:instrText xml:space="preserve"> FORMTEXT </w:instrText>
            </w:r>
            <w:r w:rsidRPr="002B0327">
              <w:rPr>
                <w:rFonts w:eastAsia="Times New Roman" w:cstheme="minorHAnsi"/>
              </w:rPr>
            </w:r>
            <w:r w:rsidRPr="002B0327">
              <w:rPr>
                <w:rFonts w:eastAsia="Times New Roman" w:cstheme="minorHAnsi"/>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rPr>
              <w:fldChar w:fldCharType="end"/>
            </w:r>
          </w:p>
        </w:tc>
      </w:tr>
    </w:tbl>
    <w:p w14:paraId="28EDB2D9" w14:textId="77777777" w:rsidR="002B0327" w:rsidRPr="002B0327" w:rsidRDefault="002B0327" w:rsidP="002B0327">
      <w:pPr>
        <w:spacing w:after="0" w:line="240" w:lineRule="auto"/>
        <w:rPr>
          <w:rFonts w:eastAsia="Times New Roman" w:cstheme="minorHAnsi"/>
          <w:b/>
          <w:bCs/>
          <w:sz w:val="12"/>
          <w:szCs w:val="12"/>
        </w:rPr>
      </w:pPr>
    </w:p>
    <w:tbl>
      <w:tblPr>
        <w:tblW w:w="5000" w:type="pct"/>
        <w:tblLook w:val="01E0" w:firstRow="1" w:lastRow="1" w:firstColumn="1" w:lastColumn="1" w:noHBand="0" w:noVBand="0"/>
      </w:tblPr>
      <w:tblGrid>
        <w:gridCol w:w="2521"/>
        <w:gridCol w:w="1261"/>
        <w:gridCol w:w="5460"/>
      </w:tblGrid>
      <w:tr w:rsidR="002B0327" w:rsidRPr="002B0327" w14:paraId="604D82D4" w14:textId="77777777" w:rsidTr="006A27F9">
        <w:trPr>
          <w:trHeight w:hRule="exact" w:val="284"/>
        </w:trPr>
        <w:tc>
          <w:tcPr>
            <w:tcW w:w="1364" w:type="pct"/>
          </w:tcPr>
          <w:p w14:paraId="41F2EF7F"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Telephone</w:t>
            </w:r>
          </w:p>
        </w:tc>
        <w:tc>
          <w:tcPr>
            <w:tcW w:w="682" w:type="pct"/>
          </w:tcPr>
          <w:p w14:paraId="1FDAAB9D"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Home</w:t>
            </w:r>
          </w:p>
        </w:tc>
        <w:tc>
          <w:tcPr>
            <w:tcW w:w="2955" w:type="pct"/>
            <w:tcBorders>
              <w:bottom w:val="single" w:sz="4" w:space="0" w:color="auto"/>
            </w:tcBorders>
          </w:tcPr>
          <w:p w14:paraId="22F65CA9"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hphone"/>
                  <w:enabled/>
                  <w:calcOnExit w:val="0"/>
                  <w:textInput>
                    <w:type w:val="number"/>
                    <w:maxLength w:val="12"/>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r w:rsidR="002B0327" w:rsidRPr="002B0327" w14:paraId="1FFA016E" w14:textId="77777777" w:rsidTr="006A27F9">
        <w:trPr>
          <w:trHeight w:hRule="exact" w:val="284"/>
        </w:trPr>
        <w:tc>
          <w:tcPr>
            <w:tcW w:w="1364" w:type="pct"/>
          </w:tcPr>
          <w:p w14:paraId="18A0EB24" w14:textId="77777777" w:rsidR="002B0327" w:rsidRPr="002B0327" w:rsidRDefault="002B0327" w:rsidP="002B0327">
            <w:pPr>
              <w:spacing w:after="0" w:line="240" w:lineRule="auto"/>
              <w:rPr>
                <w:rFonts w:eastAsia="Times New Roman" w:cstheme="minorHAnsi"/>
              </w:rPr>
            </w:pPr>
          </w:p>
        </w:tc>
        <w:tc>
          <w:tcPr>
            <w:tcW w:w="682" w:type="pct"/>
          </w:tcPr>
          <w:p w14:paraId="70697BAC"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Mobile</w:t>
            </w:r>
          </w:p>
        </w:tc>
        <w:tc>
          <w:tcPr>
            <w:tcW w:w="2955" w:type="pct"/>
            <w:tcBorders>
              <w:top w:val="single" w:sz="4" w:space="0" w:color="auto"/>
              <w:bottom w:val="single" w:sz="4" w:space="0" w:color="auto"/>
            </w:tcBorders>
          </w:tcPr>
          <w:p w14:paraId="19BA6D26"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mobile"/>
                  <w:enabled/>
                  <w:calcOnExit w:val="0"/>
                  <w:textInput>
                    <w:type w:val="number"/>
                    <w:maxLength w:val="12"/>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r w:rsidR="002B0327" w:rsidRPr="002B0327" w14:paraId="141F34FB" w14:textId="77777777" w:rsidTr="006A27F9">
        <w:trPr>
          <w:trHeight w:hRule="exact" w:val="284"/>
        </w:trPr>
        <w:tc>
          <w:tcPr>
            <w:tcW w:w="1364" w:type="pct"/>
          </w:tcPr>
          <w:p w14:paraId="55159C65" w14:textId="77777777" w:rsidR="002B0327" w:rsidRPr="002B0327" w:rsidRDefault="002B0327" w:rsidP="002B0327">
            <w:pPr>
              <w:spacing w:after="0" w:line="240" w:lineRule="auto"/>
              <w:rPr>
                <w:rFonts w:eastAsia="Times New Roman" w:cstheme="minorHAnsi"/>
              </w:rPr>
            </w:pPr>
          </w:p>
        </w:tc>
        <w:tc>
          <w:tcPr>
            <w:tcW w:w="682" w:type="pct"/>
          </w:tcPr>
          <w:p w14:paraId="391DBAD0"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Other</w:t>
            </w:r>
          </w:p>
        </w:tc>
        <w:tc>
          <w:tcPr>
            <w:tcW w:w="2955" w:type="pct"/>
            <w:tcBorders>
              <w:top w:val="single" w:sz="4" w:space="0" w:color="auto"/>
              <w:bottom w:val="single" w:sz="4" w:space="0" w:color="auto"/>
            </w:tcBorders>
          </w:tcPr>
          <w:p w14:paraId="44949B86"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ophone"/>
                  <w:enabled/>
                  <w:calcOnExit w:val="0"/>
                  <w:textInput>
                    <w:type w:val="number"/>
                    <w:maxLength w:val="12"/>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bl>
    <w:p w14:paraId="0C4037BC" w14:textId="77777777" w:rsidR="002B0327" w:rsidRPr="002B0327" w:rsidRDefault="002B0327" w:rsidP="002B0327">
      <w:pPr>
        <w:spacing w:after="0" w:line="240" w:lineRule="auto"/>
        <w:rPr>
          <w:rFonts w:eastAsia="Times New Roman" w:cstheme="minorHAnsi"/>
          <w:b/>
          <w:bCs/>
          <w:sz w:val="12"/>
          <w:szCs w:val="12"/>
        </w:rPr>
      </w:pPr>
    </w:p>
    <w:tbl>
      <w:tblPr>
        <w:tblW w:w="5000" w:type="pct"/>
        <w:tblLook w:val="01E0" w:firstRow="1" w:lastRow="1" w:firstColumn="1" w:lastColumn="1" w:noHBand="0" w:noVBand="0"/>
      </w:tblPr>
      <w:tblGrid>
        <w:gridCol w:w="2521"/>
        <w:gridCol w:w="6721"/>
      </w:tblGrid>
      <w:tr w:rsidR="002B0327" w:rsidRPr="002B0327" w14:paraId="17162338" w14:textId="77777777" w:rsidTr="006A27F9">
        <w:trPr>
          <w:trHeight w:hRule="exact" w:val="255"/>
        </w:trPr>
        <w:tc>
          <w:tcPr>
            <w:tcW w:w="1364" w:type="pct"/>
          </w:tcPr>
          <w:p w14:paraId="16A6E3C4"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Email</w:t>
            </w:r>
          </w:p>
        </w:tc>
        <w:tc>
          <w:tcPr>
            <w:tcW w:w="3636" w:type="pct"/>
            <w:tcBorders>
              <w:bottom w:val="single" w:sz="4" w:space="0" w:color="auto"/>
            </w:tcBorders>
          </w:tcPr>
          <w:p w14:paraId="1B7CA016"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email"/>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bl>
    <w:p w14:paraId="4751C9CD" w14:textId="77777777" w:rsidR="002B0327" w:rsidRPr="002B0327" w:rsidRDefault="002B0327" w:rsidP="002B0327">
      <w:pPr>
        <w:spacing w:after="0" w:line="240" w:lineRule="auto"/>
        <w:ind w:left="360"/>
        <w:rPr>
          <w:rFonts w:eastAsia="Times New Roman" w:cstheme="minorHAnsi"/>
        </w:rPr>
      </w:pPr>
    </w:p>
    <w:p w14:paraId="27B788A1"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Privacy statement</w:t>
      </w:r>
    </w:p>
    <w:p w14:paraId="47014315" w14:textId="490362E6" w:rsidR="009627E3" w:rsidRPr="00C95417" w:rsidRDefault="009627E3" w:rsidP="009627E3">
      <w:pPr>
        <w:spacing w:after="0" w:line="240" w:lineRule="auto"/>
        <w:rPr>
          <w:rFonts w:eastAsia="Times New Roman" w:cstheme="minorHAnsi"/>
          <w:i/>
          <w:sz w:val="18"/>
          <w:szCs w:val="18"/>
        </w:rPr>
      </w:pPr>
      <w:r w:rsidRPr="00C95417">
        <w:rPr>
          <w:rFonts w:eastAsia="Times New Roman" w:cstheme="minorHAnsi"/>
          <w:i/>
          <w:sz w:val="18"/>
          <w:szCs w:val="18"/>
        </w:rPr>
        <w:t>Only the ECA ACT Branch, appointed members of the judging committee and appointed finalist judging panel members have access to a nominee’s information. Personal information will not be disclosed to any other party without the nominee’s consent, unless authorised or required by law. All judging committee members and finalist judging panel are required to sign confidentiality and conflict-of-interest statements.</w:t>
      </w:r>
    </w:p>
    <w:p w14:paraId="21F5DE0F" w14:textId="77777777" w:rsidR="009627E3" w:rsidRPr="00C95417" w:rsidRDefault="009627E3">
      <w:pPr>
        <w:rPr>
          <w:rFonts w:eastAsia="Times New Roman" w:cstheme="minorHAnsi"/>
          <w:i/>
          <w:sz w:val="18"/>
          <w:szCs w:val="18"/>
        </w:rPr>
      </w:pPr>
      <w:r w:rsidRPr="00C95417">
        <w:rPr>
          <w:rFonts w:eastAsia="Times New Roman" w:cstheme="minorHAnsi"/>
          <w:i/>
          <w:sz w:val="18"/>
          <w:szCs w:val="18"/>
        </w:rPr>
        <w:br w:type="page"/>
      </w:r>
    </w:p>
    <w:p w14:paraId="2A242DF2" w14:textId="77777777" w:rsidR="002B0327" w:rsidRPr="00C95417" w:rsidRDefault="002B0327" w:rsidP="009627E3">
      <w:pPr>
        <w:spacing w:after="0" w:line="240" w:lineRule="auto"/>
        <w:rPr>
          <w:rFonts w:eastAsia="Times New Roman" w:cstheme="minorHAnsi"/>
          <w:i/>
          <w:sz w:val="18"/>
          <w:szCs w:val="18"/>
        </w:rPr>
      </w:pPr>
    </w:p>
    <w:p w14:paraId="10FC6053" w14:textId="63781643" w:rsidR="002B0327" w:rsidRPr="002B0327" w:rsidRDefault="009627E3" w:rsidP="002B0327">
      <w:pPr>
        <w:pBdr>
          <w:top w:val="single" w:sz="4" w:space="1" w:color="auto"/>
          <w:left w:val="single" w:sz="4" w:space="4" w:color="auto"/>
          <w:bottom w:val="single" w:sz="4" w:space="1" w:color="auto"/>
          <w:right w:val="single" w:sz="4" w:space="4" w:color="auto"/>
        </w:pBdr>
        <w:shd w:val="clear" w:color="auto" w:fill="000000"/>
        <w:spacing w:before="240" w:after="60" w:line="240" w:lineRule="auto"/>
        <w:outlineLvl w:val="4"/>
        <w:rPr>
          <w:rFonts w:eastAsia="Times New Roman" w:cstheme="minorHAnsi"/>
          <w:b/>
          <w:bCs/>
          <w:color w:val="FFFFFF"/>
        </w:rPr>
      </w:pPr>
      <w:r w:rsidRPr="00C95417">
        <w:rPr>
          <w:rFonts w:eastAsia="Times New Roman" w:cstheme="minorHAnsi"/>
          <w:b/>
          <w:bCs/>
          <w:color w:val="FFFFFF"/>
        </w:rPr>
        <w:t>3</w:t>
      </w:r>
      <w:r w:rsidR="002B0327" w:rsidRPr="002B0327">
        <w:rPr>
          <w:rFonts w:eastAsia="Times New Roman" w:cstheme="minorHAnsi"/>
          <w:b/>
          <w:bCs/>
          <w:color w:val="FFFFFF"/>
        </w:rPr>
        <w:t>. Details of Workplace</w:t>
      </w:r>
    </w:p>
    <w:p w14:paraId="3D0800A2" w14:textId="77777777" w:rsidR="002B0327" w:rsidRPr="002B0327" w:rsidRDefault="002B0327" w:rsidP="002B0327">
      <w:pPr>
        <w:spacing w:after="0" w:line="240" w:lineRule="auto"/>
        <w:rPr>
          <w:rFonts w:eastAsia="Times New Roman" w:cstheme="minorHAnsi"/>
          <w:b/>
          <w:bCs/>
          <w:sz w:val="12"/>
          <w:szCs w:val="12"/>
        </w:rPr>
      </w:pPr>
    </w:p>
    <w:tbl>
      <w:tblPr>
        <w:tblW w:w="5000" w:type="pct"/>
        <w:tblLook w:val="01E0" w:firstRow="1" w:lastRow="1" w:firstColumn="1" w:lastColumn="1" w:noHBand="0" w:noVBand="0"/>
      </w:tblPr>
      <w:tblGrid>
        <w:gridCol w:w="9242"/>
      </w:tblGrid>
      <w:tr w:rsidR="002B0327" w:rsidRPr="002B0327" w14:paraId="4AEBB7A8" w14:textId="77777777" w:rsidTr="006A27F9">
        <w:trPr>
          <w:trHeight w:hRule="exact" w:val="255"/>
        </w:trPr>
        <w:tc>
          <w:tcPr>
            <w:tcW w:w="5000" w:type="pct"/>
          </w:tcPr>
          <w:p w14:paraId="770D0E55"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rPr>
              <w:t>Name of service/preschool/other where working</w:t>
            </w:r>
          </w:p>
        </w:tc>
      </w:tr>
      <w:bookmarkStart w:id="15" w:name="workplace"/>
      <w:tr w:rsidR="002B0327" w:rsidRPr="002B0327" w14:paraId="00D64541" w14:textId="77777777" w:rsidTr="006A27F9">
        <w:trPr>
          <w:trHeight w:hRule="exact" w:val="255"/>
        </w:trPr>
        <w:tc>
          <w:tcPr>
            <w:tcW w:w="5000" w:type="pct"/>
            <w:tcBorders>
              <w:bottom w:val="single" w:sz="4" w:space="0" w:color="auto"/>
            </w:tcBorders>
          </w:tcPr>
          <w:p w14:paraId="4FF18DB5"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workplace"/>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15"/>
          </w:p>
        </w:tc>
      </w:tr>
    </w:tbl>
    <w:p w14:paraId="372B82B0" w14:textId="77777777" w:rsidR="002B0327" w:rsidRPr="002B0327" w:rsidRDefault="002B0327" w:rsidP="002B0327">
      <w:pPr>
        <w:spacing w:after="0" w:line="240" w:lineRule="auto"/>
        <w:rPr>
          <w:rFonts w:eastAsia="Times New Roman" w:cstheme="minorHAnsi"/>
          <w:b/>
          <w:bCs/>
          <w:sz w:val="12"/>
          <w:szCs w:val="12"/>
        </w:rPr>
      </w:pPr>
    </w:p>
    <w:tbl>
      <w:tblPr>
        <w:tblW w:w="5000" w:type="pct"/>
        <w:tblLook w:val="01E0" w:firstRow="1" w:lastRow="1" w:firstColumn="1" w:lastColumn="1" w:noHBand="0" w:noVBand="0"/>
      </w:tblPr>
      <w:tblGrid>
        <w:gridCol w:w="2941"/>
        <w:gridCol w:w="6301"/>
      </w:tblGrid>
      <w:tr w:rsidR="002B0327" w:rsidRPr="002B0327" w14:paraId="50B80BE2" w14:textId="77777777" w:rsidTr="006A27F9">
        <w:trPr>
          <w:trHeight w:hRule="exact" w:val="255"/>
        </w:trPr>
        <w:tc>
          <w:tcPr>
            <w:tcW w:w="1591" w:type="pct"/>
          </w:tcPr>
          <w:p w14:paraId="1B417CFF"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Manager/supervisor</w:t>
            </w:r>
          </w:p>
        </w:tc>
        <w:bookmarkStart w:id="16" w:name="manager"/>
        <w:tc>
          <w:tcPr>
            <w:tcW w:w="3409" w:type="pct"/>
            <w:tcBorders>
              <w:bottom w:val="single" w:sz="4" w:space="0" w:color="auto"/>
            </w:tcBorders>
          </w:tcPr>
          <w:p w14:paraId="3A650686"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manager"/>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16"/>
          </w:p>
        </w:tc>
      </w:tr>
    </w:tbl>
    <w:p w14:paraId="3FACC8B3" w14:textId="77777777" w:rsidR="002B0327" w:rsidRPr="002B0327" w:rsidRDefault="002B0327" w:rsidP="002B0327">
      <w:pPr>
        <w:spacing w:after="0" w:line="240" w:lineRule="auto"/>
        <w:rPr>
          <w:rFonts w:eastAsia="Times New Roman" w:cstheme="minorHAnsi"/>
          <w:bCs/>
          <w:sz w:val="12"/>
          <w:szCs w:val="12"/>
        </w:rPr>
      </w:pPr>
    </w:p>
    <w:tbl>
      <w:tblPr>
        <w:tblW w:w="5000" w:type="pct"/>
        <w:tblLook w:val="01E0" w:firstRow="1" w:lastRow="1" w:firstColumn="1" w:lastColumn="1" w:noHBand="0" w:noVBand="0"/>
      </w:tblPr>
      <w:tblGrid>
        <w:gridCol w:w="2941"/>
        <w:gridCol w:w="6301"/>
      </w:tblGrid>
      <w:tr w:rsidR="002B0327" w:rsidRPr="002B0327" w14:paraId="25C2565D" w14:textId="77777777" w:rsidTr="006A27F9">
        <w:trPr>
          <w:trHeight w:hRule="exact" w:val="255"/>
        </w:trPr>
        <w:tc>
          <w:tcPr>
            <w:tcW w:w="1591" w:type="pct"/>
          </w:tcPr>
          <w:p w14:paraId="629C4E92"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Manager’s phone</w:t>
            </w:r>
          </w:p>
        </w:tc>
        <w:bookmarkStart w:id="17" w:name="workplacephone"/>
        <w:tc>
          <w:tcPr>
            <w:tcW w:w="3409" w:type="pct"/>
            <w:tcBorders>
              <w:bottom w:val="single" w:sz="4" w:space="0" w:color="auto"/>
            </w:tcBorders>
          </w:tcPr>
          <w:p w14:paraId="217F2530"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workplacephone"/>
                  <w:enabled/>
                  <w:calcOnExit w:val="0"/>
                  <w:textInput>
                    <w:type w:val="number"/>
                    <w:maxLength w:val="12"/>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17"/>
          </w:p>
        </w:tc>
      </w:tr>
    </w:tbl>
    <w:p w14:paraId="2B7802E8" w14:textId="77777777" w:rsidR="002B0327" w:rsidRPr="002B0327" w:rsidRDefault="002B0327" w:rsidP="002B0327">
      <w:pPr>
        <w:spacing w:after="0" w:line="240" w:lineRule="auto"/>
        <w:rPr>
          <w:rFonts w:eastAsia="Times New Roman" w:cstheme="minorHAnsi"/>
          <w:b/>
          <w:bCs/>
          <w:sz w:val="12"/>
          <w:szCs w:val="12"/>
        </w:rPr>
      </w:pPr>
    </w:p>
    <w:tbl>
      <w:tblPr>
        <w:tblW w:w="5000" w:type="pct"/>
        <w:tblLook w:val="01E0" w:firstRow="1" w:lastRow="1" w:firstColumn="1" w:lastColumn="1" w:noHBand="0" w:noVBand="0"/>
      </w:tblPr>
      <w:tblGrid>
        <w:gridCol w:w="2941"/>
        <w:gridCol w:w="6301"/>
      </w:tblGrid>
      <w:tr w:rsidR="002B0327" w:rsidRPr="002B0327" w14:paraId="6E92A4F3" w14:textId="77777777" w:rsidTr="006A27F9">
        <w:trPr>
          <w:trHeight w:hRule="exact" w:val="255"/>
        </w:trPr>
        <w:tc>
          <w:tcPr>
            <w:tcW w:w="1591" w:type="pct"/>
          </w:tcPr>
          <w:p w14:paraId="36143EF2" w14:textId="77777777" w:rsidR="002B0327" w:rsidRPr="002B0327" w:rsidRDefault="002B0327" w:rsidP="002B0327">
            <w:pPr>
              <w:spacing w:after="0" w:line="240" w:lineRule="auto"/>
              <w:rPr>
                <w:rFonts w:eastAsia="Times New Roman" w:cstheme="minorHAnsi"/>
              </w:rPr>
            </w:pPr>
            <w:r w:rsidRPr="002B0327">
              <w:rPr>
                <w:rFonts w:eastAsia="Times New Roman" w:cstheme="minorHAnsi"/>
              </w:rPr>
              <w:t>Manager’s email</w:t>
            </w:r>
          </w:p>
        </w:tc>
        <w:bookmarkStart w:id="18" w:name="manageremail"/>
        <w:tc>
          <w:tcPr>
            <w:tcW w:w="3409" w:type="pct"/>
            <w:tcBorders>
              <w:bottom w:val="single" w:sz="4" w:space="0" w:color="auto"/>
            </w:tcBorders>
          </w:tcPr>
          <w:p w14:paraId="41BF9A63"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manageremail"/>
                  <w:enabled/>
                  <w:calcOnExit w:val="0"/>
                  <w:textInput/>
                </w:ffData>
              </w:fldChar>
            </w:r>
            <w:r w:rsidRPr="002B0327">
              <w:rPr>
                <w:rFonts w:eastAsia="Times New Roman" w:cstheme="minorHAnsi"/>
                <w:lang w:eastAsia="en-AU"/>
              </w:rPr>
              <w:instrText xml:space="preserve"> FORMTEXT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18"/>
          </w:p>
        </w:tc>
      </w:tr>
    </w:tbl>
    <w:p w14:paraId="0ACEE814" w14:textId="77777777" w:rsidR="002B0327" w:rsidRPr="002B0327" w:rsidRDefault="002B0327" w:rsidP="002B0327">
      <w:pPr>
        <w:spacing w:after="0" w:line="240" w:lineRule="auto"/>
        <w:rPr>
          <w:rFonts w:eastAsia="Times New Roman" w:cstheme="minorHAnsi"/>
          <w:b/>
          <w:bCs/>
          <w:sz w:val="12"/>
          <w:szCs w:val="12"/>
        </w:rPr>
      </w:pPr>
    </w:p>
    <w:p w14:paraId="3EAA0D06" w14:textId="5D491C2D" w:rsidR="002B0327" w:rsidRPr="002B0327" w:rsidRDefault="001D157C" w:rsidP="002B0327">
      <w:pPr>
        <w:pBdr>
          <w:top w:val="single" w:sz="4" w:space="1" w:color="auto"/>
          <w:left w:val="single" w:sz="4" w:space="4" w:color="auto"/>
          <w:bottom w:val="single" w:sz="4" w:space="1" w:color="auto"/>
          <w:right w:val="single" w:sz="4" w:space="4" w:color="auto"/>
        </w:pBdr>
        <w:shd w:val="clear" w:color="auto" w:fill="000000"/>
        <w:spacing w:before="240" w:after="60" w:line="240" w:lineRule="auto"/>
        <w:ind w:left="360" w:hanging="360"/>
        <w:outlineLvl w:val="4"/>
        <w:rPr>
          <w:rFonts w:eastAsia="Times New Roman" w:cstheme="minorHAnsi"/>
          <w:b/>
          <w:bCs/>
          <w:color w:val="FFFFFF"/>
        </w:rPr>
      </w:pPr>
      <w:r w:rsidRPr="00C95417">
        <w:rPr>
          <w:rFonts w:eastAsia="Times New Roman" w:cstheme="minorHAnsi"/>
          <w:b/>
          <w:bCs/>
          <w:color w:val="FFFFFF"/>
        </w:rPr>
        <w:t>4</w:t>
      </w:r>
      <w:r w:rsidR="002B0327" w:rsidRPr="002B0327">
        <w:rPr>
          <w:rFonts w:eastAsia="Times New Roman" w:cstheme="minorHAnsi"/>
          <w:b/>
          <w:bCs/>
          <w:color w:val="FFFFFF"/>
        </w:rPr>
        <w:t xml:space="preserve">. </w:t>
      </w:r>
      <w:r w:rsidRPr="00C95417">
        <w:rPr>
          <w:rFonts w:eastAsia="Times New Roman" w:cstheme="minorHAnsi"/>
          <w:b/>
          <w:bCs/>
          <w:color w:val="FFFFFF"/>
        </w:rPr>
        <w:t>Overview</w:t>
      </w:r>
      <w:r w:rsidR="002B0327" w:rsidRPr="002B0327">
        <w:rPr>
          <w:rFonts w:eastAsia="Times New Roman" w:cstheme="minorHAnsi"/>
          <w:b/>
          <w:bCs/>
          <w:color w:val="FFFFFF"/>
        </w:rPr>
        <w:t xml:space="preserve"> of the Nominee</w:t>
      </w:r>
    </w:p>
    <w:p w14:paraId="5DA94431" w14:textId="3FDF0D5F" w:rsidR="00CD4BFE" w:rsidRPr="00CD4BFE" w:rsidRDefault="00CD4BFE" w:rsidP="00CD4BFE">
      <w:pPr>
        <w:spacing w:after="0" w:line="240" w:lineRule="auto"/>
        <w:rPr>
          <w:rFonts w:eastAsia="Times New Roman" w:cstheme="minorHAnsi"/>
          <w:bCs/>
          <w:iCs/>
        </w:rPr>
      </w:pPr>
      <w:r>
        <w:t>Please provide a short overview explaining who the nominee is, their background, how and when they came into working as part of, or alongside, the children’s education and care sector.</w:t>
      </w:r>
    </w:p>
    <w:p w14:paraId="32989FAD" w14:textId="77777777" w:rsidR="00CD4BFE" w:rsidRDefault="00CD4BFE" w:rsidP="002B0327">
      <w:pPr>
        <w:spacing w:after="0" w:line="240" w:lineRule="auto"/>
        <w:rPr>
          <w:rFonts w:eastAsia="Times New Roman" w:cstheme="minorHAnsi"/>
          <w:b/>
          <w:bCs/>
          <w:i/>
          <w:iCs/>
          <w:sz w:val="18"/>
          <w:szCs w:val="18"/>
        </w:rPr>
      </w:pPr>
    </w:p>
    <w:p w14:paraId="1CC27D24" w14:textId="41AA0542" w:rsidR="002B0327" w:rsidRPr="002B0327" w:rsidRDefault="002B0327" w:rsidP="002B0327">
      <w:pPr>
        <w:spacing w:after="0" w:line="240" w:lineRule="auto"/>
        <w:rPr>
          <w:rFonts w:eastAsia="Times New Roman" w:cstheme="minorHAnsi"/>
          <w:b/>
          <w:bCs/>
          <w:i/>
          <w:iCs/>
          <w:sz w:val="18"/>
          <w:szCs w:val="18"/>
        </w:rPr>
      </w:pPr>
      <w:r w:rsidRPr="002B0327">
        <w:rPr>
          <w:rFonts w:eastAsia="Times New Roman" w:cstheme="minorHAnsi"/>
          <w:b/>
          <w:bCs/>
          <w:i/>
          <w:iCs/>
          <w:sz w:val="18"/>
          <w:szCs w:val="18"/>
        </w:rPr>
        <w:t xml:space="preserve">Maximum </w:t>
      </w:r>
      <w:r w:rsidR="001D157C" w:rsidRPr="00C95417">
        <w:rPr>
          <w:rFonts w:eastAsia="Times New Roman" w:cstheme="minorHAnsi"/>
          <w:b/>
          <w:bCs/>
          <w:i/>
          <w:iCs/>
          <w:sz w:val="18"/>
          <w:szCs w:val="18"/>
        </w:rPr>
        <w:t>2</w:t>
      </w:r>
      <w:r w:rsidRPr="002B0327">
        <w:rPr>
          <w:rFonts w:eastAsia="Times New Roman" w:cstheme="minorHAnsi"/>
          <w:b/>
          <w:bCs/>
          <w:i/>
          <w:iCs/>
          <w:sz w:val="18"/>
          <w:szCs w:val="18"/>
        </w:rPr>
        <w:t>00 words</w:t>
      </w:r>
    </w:p>
    <w:tbl>
      <w:tblPr>
        <w:tblW w:w="5000" w:type="pct"/>
        <w:tblLook w:val="01E0" w:firstRow="1" w:lastRow="1" w:firstColumn="1" w:lastColumn="1" w:noHBand="0" w:noVBand="0"/>
      </w:tblPr>
      <w:tblGrid>
        <w:gridCol w:w="9242"/>
      </w:tblGrid>
      <w:tr w:rsidR="002B0327" w:rsidRPr="002B0327" w14:paraId="12BA02CA" w14:textId="77777777" w:rsidTr="006A27F9">
        <w:trPr>
          <w:trHeight w:hRule="exact" w:val="6180"/>
        </w:trPr>
        <w:tc>
          <w:tcPr>
            <w:tcW w:w="5000" w:type="pct"/>
            <w:tcBorders>
              <w:top w:val="single" w:sz="4" w:space="0" w:color="auto"/>
              <w:left w:val="single" w:sz="4" w:space="0" w:color="auto"/>
              <w:bottom w:val="single" w:sz="4" w:space="0" w:color="auto"/>
              <w:right w:val="single" w:sz="4" w:space="0" w:color="auto"/>
            </w:tcBorders>
          </w:tcPr>
          <w:bookmarkStart w:id="19" w:name="currentwork"/>
          <w:p w14:paraId="6C479F5F" w14:textId="77777777" w:rsidR="002B0327" w:rsidRPr="002B0327" w:rsidRDefault="002B0327" w:rsidP="002B0327">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currentwork"/>
                  <w:enabled/>
                  <w:calcOnExit w:val="0"/>
                  <w:textInput/>
                </w:ffData>
              </w:fldChar>
            </w:r>
            <w:r w:rsidRPr="002B0327">
              <w:rPr>
                <w:rFonts w:eastAsia="Times New Roman" w:cstheme="minorHAnsi"/>
                <w:lang w:eastAsia="en-AU"/>
              </w:rPr>
              <w:instrText xml:space="preserve"> FORMT</w:instrText>
            </w:r>
            <w:r w:rsidRPr="002B0327">
              <w:rPr>
                <w:rFonts w:eastAsia="Times New Roman" w:cstheme="minorHAnsi"/>
              </w:rPr>
              <w:instrText xml:space="preserve">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bookmarkEnd w:id="19"/>
          </w:p>
        </w:tc>
      </w:tr>
    </w:tbl>
    <w:p w14:paraId="0509BBDB" w14:textId="77777777" w:rsidR="002B0327" w:rsidRPr="002B0327" w:rsidRDefault="002B0327" w:rsidP="002B0327">
      <w:pPr>
        <w:spacing w:after="0" w:line="240" w:lineRule="auto"/>
        <w:rPr>
          <w:rFonts w:eastAsia="Times New Roman" w:cstheme="minorHAnsi"/>
        </w:rPr>
      </w:pPr>
    </w:p>
    <w:p w14:paraId="62A40A7C" w14:textId="421D49DF" w:rsidR="002B0327" w:rsidRPr="00C95417" w:rsidRDefault="00CD4BFE" w:rsidP="002B0327">
      <w:pPr>
        <w:spacing w:after="0" w:line="240" w:lineRule="auto"/>
        <w:rPr>
          <w:rFonts w:eastAsia="Times New Roman" w:cstheme="minorHAnsi"/>
          <w:b/>
          <w:bCs/>
        </w:rPr>
      </w:pPr>
      <w:r w:rsidRPr="00CD4BFE">
        <w:rPr>
          <w:rFonts w:eastAsia="Times New Roman" w:cstheme="minorHAnsi"/>
          <w:i/>
          <w:sz w:val="18"/>
          <w:szCs w:val="18"/>
        </w:rPr>
        <w:t>This information will not be considered for judging but will be used in the awards process as an identity summary.</w:t>
      </w:r>
    </w:p>
    <w:p w14:paraId="5E5EEAD6" w14:textId="60A1FA86" w:rsidR="00C95417" w:rsidRPr="00C95417" w:rsidRDefault="00C95417">
      <w:pPr>
        <w:rPr>
          <w:rFonts w:eastAsia="Times New Roman" w:cstheme="minorHAnsi"/>
          <w:b/>
          <w:bCs/>
        </w:rPr>
      </w:pPr>
      <w:r w:rsidRPr="00C95417">
        <w:rPr>
          <w:rFonts w:eastAsia="Times New Roman" w:cstheme="minorHAnsi"/>
          <w:b/>
          <w:bCs/>
        </w:rPr>
        <w:br w:type="page"/>
      </w:r>
    </w:p>
    <w:p w14:paraId="70B733B5" w14:textId="266B6570" w:rsidR="009627E3" w:rsidRPr="002B0327" w:rsidRDefault="00C95417" w:rsidP="009627E3">
      <w:pPr>
        <w:pBdr>
          <w:top w:val="single" w:sz="4" w:space="1" w:color="auto"/>
          <w:left w:val="single" w:sz="4" w:space="4" w:color="auto"/>
          <w:bottom w:val="single" w:sz="4" w:space="1" w:color="auto"/>
          <w:right w:val="single" w:sz="4" w:space="4" w:color="auto"/>
        </w:pBdr>
        <w:shd w:val="clear" w:color="auto" w:fill="000000"/>
        <w:spacing w:before="240" w:after="60" w:line="240" w:lineRule="auto"/>
        <w:ind w:left="360" w:hanging="360"/>
        <w:outlineLvl w:val="4"/>
        <w:rPr>
          <w:rFonts w:eastAsia="Times New Roman" w:cstheme="minorHAnsi"/>
          <w:b/>
          <w:bCs/>
          <w:color w:val="FFFFFF"/>
        </w:rPr>
      </w:pPr>
      <w:r w:rsidRPr="00C95417">
        <w:rPr>
          <w:rFonts w:eastAsia="Times New Roman" w:cstheme="minorHAnsi"/>
          <w:b/>
          <w:bCs/>
          <w:color w:val="FFFFFF"/>
        </w:rPr>
        <w:lastRenderedPageBreak/>
        <w:t>6</w:t>
      </w:r>
      <w:r w:rsidR="009627E3" w:rsidRPr="002B0327">
        <w:rPr>
          <w:rFonts w:eastAsia="Times New Roman" w:cstheme="minorHAnsi"/>
          <w:b/>
          <w:bCs/>
          <w:color w:val="FFFFFF"/>
        </w:rPr>
        <w:t xml:space="preserve">. </w:t>
      </w:r>
      <w:r w:rsidR="001D157C" w:rsidRPr="00C95417">
        <w:rPr>
          <w:rFonts w:eastAsia="Times New Roman" w:cstheme="minorHAnsi"/>
          <w:b/>
          <w:bCs/>
          <w:color w:val="FFFFFF"/>
        </w:rPr>
        <w:t xml:space="preserve">Criterion 1: </w:t>
      </w:r>
      <w:r w:rsidR="007C4BEE">
        <w:t xml:space="preserve">Leadership with and for others </w:t>
      </w:r>
      <w:r w:rsidR="007C4BEE" w:rsidRPr="00E73EA5">
        <w:t>(</w:t>
      </w:r>
      <w:r w:rsidR="007C4BEE">
        <w:t>3</w:t>
      </w:r>
      <w:r w:rsidR="007C4BEE" w:rsidRPr="00E73EA5">
        <w:t>00 words)</w:t>
      </w:r>
    </w:p>
    <w:p w14:paraId="44B84E0A" w14:textId="401DD892" w:rsidR="001D157C" w:rsidRPr="00C95417" w:rsidRDefault="001D157C" w:rsidP="009627E3">
      <w:pPr>
        <w:spacing w:after="0" w:line="240" w:lineRule="auto"/>
        <w:rPr>
          <w:rFonts w:eastAsia="Times New Roman" w:cstheme="minorHAnsi"/>
          <w:b/>
          <w:bCs/>
          <w:iCs/>
          <w:sz w:val="18"/>
          <w:szCs w:val="18"/>
        </w:rPr>
      </w:pPr>
    </w:p>
    <w:p w14:paraId="7212AA99" w14:textId="77777777" w:rsidR="007C4BEE" w:rsidRDefault="007C4BEE" w:rsidP="007C4BEE">
      <w:pPr>
        <w:pStyle w:val="ListParagraph"/>
        <w:numPr>
          <w:ilvl w:val="0"/>
          <w:numId w:val="14"/>
        </w:numPr>
      </w:pPr>
      <w:r>
        <w:t>How does the nominee maintain and develop their own knowledge and skills?</w:t>
      </w:r>
    </w:p>
    <w:p w14:paraId="5127B6E7" w14:textId="77777777" w:rsidR="007C4BEE" w:rsidRDefault="007C4BEE" w:rsidP="007C4BEE">
      <w:pPr>
        <w:pStyle w:val="ListParagraph"/>
        <w:numPr>
          <w:ilvl w:val="0"/>
          <w:numId w:val="14"/>
        </w:numPr>
      </w:pPr>
      <w:r>
        <w:t xml:space="preserve">How does the nominee support others to do the same? </w:t>
      </w:r>
    </w:p>
    <w:p w14:paraId="435EA0A3" w14:textId="5AE3020B" w:rsidR="00A56DEE" w:rsidRDefault="007C4BEE" w:rsidP="007C4BEE">
      <w:pPr>
        <w:pStyle w:val="ListParagraph"/>
        <w:numPr>
          <w:ilvl w:val="0"/>
          <w:numId w:val="14"/>
        </w:numPr>
      </w:pPr>
      <w:r>
        <w:t>How does the nominee support the diverse needs of their team?</w:t>
      </w:r>
    </w:p>
    <w:p w14:paraId="3F4792F3" w14:textId="48BE30B0" w:rsidR="009627E3" w:rsidRPr="002B0327" w:rsidRDefault="009627E3" w:rsidP="00A56DEE">
      <w:pPr>
        <w:spacing w:after="0" w:line="240" w:lineRule="auto"/>
        <w:rPr>
          <w:rFonts w:eastAsia="Times New Roman" w:cstheme="minorHAnsi"/>
          <w:b/>
          <w:bCs/>
          <w:i/>
          <w:iCs/>
          <w:sz w:val="18"/>
          <w:szCs w:val="18"/>
        </w:rPr>
      </w:pPr>
      <w:r w:rsidRPr="002B0327">
        <w:rPr>
          <w:rFonts w:eastAsia="Times New Roman" w:cstheme="minorHAnsi"/>
          <w:b/>
          <w:bCs/>
          <w:i/>
          <w:iCs/>
          <w:sz w:val="18"/>
          <w:szCs w:val="18"/>
        </w:rPr>
        <w:t xml:space="preserve">Maximum </w:t>
      </w:r>
      <w:r w:rsidR="00C95417" w:rsidRPr="00C95417">
        <w:rPr>
          <w:rFonts w:eastAsia="Times New Roman" w:cstheme="minorHAnsi"/>
          <w:b/>
          <w:bCs/>
          <w:i/>
          <w:iCs/>
          <w:sz w:val="18"/>
          <w:szCs w:val="18"/>
        </w:rPr>
        <w:t>3</w:t>
      </w:r>
      <w:r w:rsidRPr="002B0327">
        <w:rPr>
          <w:rFonts w:eastAsia="Times New Roman" w:cstheme="minorHAnsi"/>
          <w:b/>
          <w:bCs/>
          <w:i/>
          <w:iCs/>
          <w:sz w:val="18"/>
          <w:szCs w:val="18"/>
        </w:rPr>
        <w:t>00 words</w:t>
      </w:r>
    </w:p>
    <w:tbl>
      <w:tblPr>
        <w:tblW w:w="5000" w:type="pct"/>
        <w:tblLook w:val="01E0" w:firstRow="1" w:lastRow="1" w:firstColumn="1" w:lastColumn="1" w:noHBand="0" w:noVBand="0"/>
      </w:tblPr>
      <w:tblGrid>
        <w:gridCol w:w="9242"/>
      </w:tblGrid>
      <w:tr w:rsidR="009627E3" w:rsidRPr="002B0327" w14:paraId="41B4136E" w14:textId="77777777" w:rsidTr="001D157C">
        <w:trPr>
          <w:trHeight w:hRule="exact" w:val="8389"/>
        </w:trPr>
        <w:tc>
          <w:tcPr>
            <w:tcW w:w="5000" w:type="pct"/>
            <w:tcBorders>
              <w:top w:val="single" w:sz="4" w:space="0" w:color="auto"/>
              <w:left w:val="single" w:sz="4" w:space="0" w:color="auto"/>
              <w:bottom w:val="single" w:sz="4" w:space="0" w:color="auto"/>
              <w:right w:val="single" w:sz="4" w:space="0" w:color="auto"/>
            </w:tcBorders>
          </w:tcPr>
          <w:p w14:paraId="37DD5935" w14:textId="77777777" w:rsidR="009627E3" w:rsidRPr="002B0327" w:rsidRDefault="009627E3" w:rsidP="006A27F9">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currentwork"/>
                  <w:enabled/>
                  <w:calcOnExit w:val="0"/>
                  <w:textInput/>
                </w:ffData>
              </w:fldChar>
            </w:r>
            <w:r w:rsidRPr="002B0327">
              <w:rPr>
                <w:rFonts w:eastAsia="Times New Roman" w:cstheme="minorHAnsi"/>
                <w:lang w:eastAsia="en-AU"/>
              </w:rPr>
              <w:instrText xml:space="preserve"> FORMT</w:instrText>
            </w:r>
            <w:r w:rsidRPr="002B0327">
              <w:rPr>
                <w:rFonts w:eastAsia="Times New Roman" w:cstheme="minorHAnsi"/>
              </w:rPr>
              <w:instrText xml:space="preserve">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bl>
    <w:p w14:paraId="4A33323B" w14:textId="218FD32A" w:rsidR="001D157C" w:rsidRPr="00C95417" w:rsidRDefault="001D157C" w:rsidP="002B0327">
      <w:pPr>
        <w:spacing w:after="0" w:line="240" w:lineRule="auto"/>
        <w:rPr>
          <w:rFonts w:eastAsia="Times New Roman" w:cstheme="minorHAnsi"/>
          <w:b/>
          <w:bCs/>
        </w:rPr>
      </w:pPr>
    </w:p>
    <w:p w14:paraId="25A4A955" w14:textId="77777777" w:rsidR="001D157C" w:rsidRPr="00C95417" w:rsidRDefault="001D157C">
      <w:pPr>
        <w:rPr>
          <w:rFonts w:eastAsia="Times New Roman" w:cstheme="minorHAnsi"/>
          <w:b/>
          <w:bCs/>
        </w:rPr>
      </w:pPr>
      <w:r w:rsidRPr="00C95417">
        <w:rPr>
          <w:rFonts w:eastAsia="Times New Roman" w:cstheme="minorHAnsi"/>
          <w:b/>
          <w:bCs/>
        </w:rPr>
        <w:br w:type="page"/>
      </w:r>
    </w:p>
    <w:p w14:paraId="366B7FC3" w14:textId="1B0BF7C5" w:rsidR="001D157C" w:rsidRPr="002B0327" w:rsidRDefault="00C95417" w:rsidP="00C95417">
      <w:pPr>
        <w:pBdr>
          <w:top w:val="single" w:sz="4" w:space="1" w:color="auto"/>
          <w:left w:val="single" w:sz="4" w:space="4" w:color="auto"/>
          <w:bottom w:val="single" w:sz="4" w:space="1" w:color="auto"/>
          <w:right w:val="single" w:sz="4" w:space="4" w:color="auto"/>
        </w:pBdr>
        <w:shd w:val="clear" w:color="auto" w:fill="000000"/>
        <w:spacing w:before="240" w:after="60" w:line="240" w:lineRule="auto"/>
        <w:ind w:left="360" w:hanging="360"/>
        <w:outlineLvl w:val="4"/>
        <w:rPr>
          <w:rFonts w:eastAsia="Times New Roman" w:cstheme="minorHAnsi"/>
          <w:b/>
          <w:bCs/>
          <w:color w:val="FFFFFF"/>
        </w:rPr>
      </w:pPr>
      <w:r w:rsidRPr="00C95417">
        <w:rPr>
          <w:rFonts w:eastAsia="Times New Roman" w:cstheme="minorHAnsi"/>
          <w:b/>
          <w:bCs/>
          <w:color w:val="FFFFFF"/>
        </w:rPr>
        <w:lastRenderedPageBreak/>
        <w:t>7</w:t>
      </w:r>
      <w:r w:rsidR="001D157C" w:rsidRPr="002B0327">
        <w:rPr>
          <w:rFonts w:eastAsia="Times New Roman" w:cstheme="minorHAnsi"/>
          <w:b/>
          <w:bCs/>
          <w:color w:val="FFFFFF"/>
        </w:rPr>
        <w:t xml:space="preserve">. </w:t>
      </w:r>
      <w:r w:rsidR="001D157C" w:rsidRPr="00C95417">
        <w:rPr>
          <w:rFonts w:eastAsia="Times New Roman" w:cstheme="minorHAnsi"/>
          <w:b/>
          <w:bCs/>
          <w:color w:val="FFFFFF"/>
        </w:rPr>
        <w:t xml:space="preserve">Criterion 2: </w:t>
      </w:r>
      <w:r w:rsidR="007C4BEE">
        <w:t>Leadership within the wider education and care sector</w:t>
      </w:r>
      <w:r w:rsidR="007C4BEE" w:rsidRPr="00C52A62">
        <w:t xml:space="preserve"> (</w:t>
      </w:r>
      <w:r w:rsidR="007C4BEE">
        <w:t>3</w:t>
      </w:r>
      <w:r w:rsidR="007C4BEE" w:rsidRPr="00C52A62">
        <w:t>00 words)</w:t>
      </w:r>
    </w:p>
    <w:p w14:paraId="134D927A" w14:textId="77777777" w:rsidR="00CD4BFE" w:rsidRDefault="00CD4BFE" w:rsidP="001D157C">
      <w:pPr>
        <w:spacing w:after="0" w:line="240" w:lineRule="auto"/>
        <w:rPr>
          <w:rFonts w:eastAsia="Times New Roman" w:cstheme="minorHAnsi"/>
          <w:b/>
          <w:bCs/>
          <w:i/>
          <w:iCs/>
          <w:sz w:val="18"/>
          <w:szCs w:val="18"/>
        </w:rPr>
      </w:pPr>
    </w:p>
    <w:p w14:paraId="28D2F6F5" w14:textId="77777777" w:rsidR="007C4BEE" w:rsidRDefault="007C4BEE" w:rsidP="007C4BEE">
      <w:pPr>
        <w:pStyle w:val="ListParagraph"/>
        <w:numPr>
          <w:ilvl w:val="0"/>
          <w:numId w:val="16"/>
        </w:numPr>
      </w:pPr>
      <w:r>
        <w:t>What level of engagement does the nominee have with the wider sector and professional bodies?</w:t>
      </w:r>
    </w:p>
    <w:p w14:paraId="4058DB10" w14:textId="77777777" w:rsidR="007C4BEE" w:rsidRDefault="007C4BEE" w:rsidP="007C4BEE">
      <w:pPr>
        <w:pStyle w:val="ListParagraph"/>
        <w:numPr>
          <w:ilvl w:val="0"/>
          <w:numId w:val="16"/>
        </w:numPr>
      </w:pPr>
      <w:r>
        <w:t>How has the nominee exhibited leadership and provided inspiration to others?</w:t>
      </w:r>
    </w:p>
    <w:p w14:paraId="1053BC12" w14:textId="2BD8C849" w:rsidR="00EF076B" w:rsidRPr="00C557C4" w:rsidRDefault="007C4BEE" w:rsidP="007C4BEE">
      <w:pPr>
        <w:pStyle w:val="ListParagraph"/>
        <w:numPr>
          <w:ilvl w:val="0"/>
          <w:numId w:val="16"/>
        </w:numPr>
      </w:pPr>
      <w:r>
        <w:t>How has the nominee shared their knowledge and positively influenced the wider sector?</w:t>
      </w:r>
    </w:p>
    <w:p w14:paraId="73058390" w14:textId="77777777" w:rsidR="00EF076B" w:rsidRPr="00EF076B" w:rsidRDefault="00EF076B" w:rsidP="00EF076B">
      <w:pPr>
        <w:pStyle w:val="ListParagraph"/>
        <w:spacing w:after="0" w:line="240" w:lineRule="auto"/>
        <w:rPr>
          <w:rFonts w:eastAsia="Times New Roman" w:cstheme="minorHAnsi"/>
          <w:b/>
          <w:bCs/>
          <w:i/>
          <w:iCs/>
          <w:sz w:val="18"/>
          <w:szCs w:val="18"/>
        </w:rPr>
      </w:pPr>
    </w:p>
    <w:p w14:paraId="551123EB" w14:textId="3F649277" w:rsidR="001D157C" w:rsidRPr="00EF076B" w:rsidRDefault="001D157C" w:rsidP="00EF076B">
      <w:pPr>
        <w:spacing w:after="0" w:line="240" w:lineRule="auto"/>
        <w:rPr>
          <w:rFonts w:eastAsia="Times New Roman" w:cstheme="minorHAnsi"/>
          <w:b/>
          <w:bCs/>
          <w:i/>
          <w:iCs/>
          <w:sz w:val="18"/>
          <w:szCs w:val="18"/>
        </w:rPr>
      </w:pPr>
      <w:r w:rsidRPr="00EF076B">
        <w:rPr>
          <w:rFonts w:eastAsia="Times New Roman" w:cstheme="minorHAnsi"/>
          <w:b/>
          <w:bCs/>
          <w:i/>
          <w:iCs/>
          <w:sz w:val="18"/>
          <w:szCs w:val="18"/>
        </w:rPr>
        <w:t xml:space="preserve">Maximum </w:t>
      </w:r>
      <w:r w:rsidR="00C95417" w:rsidRPr="00EF076B">
        <w:rPr>
          <w:rFonts w:eastAsia="Times New Roman" w:cstheme="minorHAnsi"/>
          <w:b/>
          <w:bCs/>
          <w:i/>
          <w:iCs/>
          <w:sz w:val="18"/>
          <w:szCs w:val="18"/>
        </w:rPr>
        <w:t>3</w:t>
      </w:r>
      <w:r w:rsidRPr="00EF076B">
        <w:rPr>
          <w:rFonts w:eastAsia="Times New Roman" w:cstheme="minorHAnsi"/>
          <w:b/>
          <w:bCs/>
          <w:i/>
          <w:iCs/>
          <w:sz w:val="18"/>
          <w:szCs w:val="18"/>
        </w:rPr>
        <w:t>00 words</w:t>
      </w:r>
    </w:p>
    <w:tbl>
      <w:tblPr>
        <w:tblW w:w="5000" w:type="pct"/>
        <w:tblLook w:val="01E0" w:firstRow="1" w:lastRow="1" w:firstColumn="1" w:lastColumn="1" w:noHBand="0" w:noVBand="0"/>
      </w:tblPr>
      <w:tblGrid>
        <w:gridCol w:w="9242"/>
      </w:tblGrid>
      <w:tr w:rsidR="001D157C" w:rsidRPr="002B0327" w14:paraId="309B2068" w14:textId="77777777" w:rsidTr="001D157C">
        <w:trPr>
          <w:trHeight w:hRule="exact" w:val="8407"/>
        </w:trPr>
        <w:tc>
          <w:tcPr>
            <w:tcW w:w="5000" w:type="pct"/>
            <w:tcBorders>
              <w:top w:val="single" w:sz="4" w:space="0" w:color="auto"/>
              <w:left w:val="single" w:sz="4" w:space="0" w:color="auto"/>
              <w:bottom w:val="single" w:sz="4" w:space="0" w:color="auto"/>
              <w:right w:val="single" w:sz="4" w:space="0" w:color="auto"/>
            </w:tcBorders>
          </w:tcPr>
          <w:p w14:paraId="0D9BE489" w14:textId="77777777" w:rsidR="001D157C" w:rsidRPr="002B0327" w:rsidRDefault="001D157C" w:rsidP="006A27F9">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currentwork"/>
                  <w:enabled/>
                  <w:calcOnExit w:val="0"/>
                  <w:textInput/>
                </w:ffData>
              </w:fldChar>
            </w:r>
            <w:r w:rsidRPr="002B0327">
              <w:rPr>
                <w:rFonts w:eastAsia="Times New Roman" w:cstheme="minorHAnsi"/>
                <w:lang w:eastAsia="en-AU"/>
              </w:rPr>
              <w:instrText xml:space="preserve"> FORMT</w:instrText>
            </w:r>
            <w:r w:rsidRPr="002B0327">
              <w:rPr>
                <w:rFonts w:eastAsia="Times New Roman" w:cstheme="minorHAnsi"/>
              </w:rPr>
              <w:instrText xml:space="preserve">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bl>
    <w:p w14:paraId="2A450F5F" w14:textId="59AACFEB" w:rsidR="00C95417" w:rsidRPr="00C95417" w:rsidRDefault="00C95417" w:rsidP="002B0327">
      <w:pPr>
        <w:spacing w:after="0" w:line="240" w:lineRule="auto"/>
        <w:rPr>
          <w:rFonts w:eastAsia="Times New Roman" w:cstheme="minorHAnsi"/>
          <w:b/>
          <w:bCs/>
        </w:rPr>
      </w:pPr>
    </w:p>
    <w:p w14:paraId="08F75C1E" w14:textId="77777777" w:rsidR="00C95417" w:rsidRPr="00C95417" w:rsidRDefault="00C95417">
      <w:pPr>
        <w:rPr>
          <w:rFonts w:eastAsia="Times New Roman" w:cstheme="minorHAnsi"/>
          <w:b/>
          <w:bCs/>
        </w:rPr>
      </w:pPr>
      <w:r w:rsidRPr="00C95417">
        <w:rPr>
          <w:rFonts w:eastAsia="Times New Roman" w:cstheme="minorHAnsi"/>
          <w:b/>
          <w:bCs/>
        </w:rPr>
        <w:br w:type="page"/>
      </w:r>
    </w:p>
    <w:p w14:paraId="142F8C00" w14:textId="4472B3AC" w:rsidR="00C95417" w:rsidRPr="002B0327" w:rsidRDefault="00C95417" w:rsidP="00C95417">
      <w:pPr>
        <w:pBdr>
          <w:top w:val="single" w:sz="4" w:space="1" w:color="auto"/>
          <w:left w:val="single" w:sz="4" w:space="4" w:color="auto"/>
          <w:bottom w:val="single" w:sz="4" w:space="1" w:color="auto"/>
          <w:right w:val="single" w:sz="4" w:space="4" w:color="auto"/>
        </w:pBdr>
        <w:shd w:val="clear" w:color="auto" w:fill="000000"/>
        <w:spacing w:before="240" w:after="60" w:line="240" w:lineRule="auto"/>
        <w:ind w:left="360" w:hanging="360"/>
        <w:outlineLvl w:val="4"/>
        <w:rPr>
          <w:rFonts w:eastAsia="Times New Roman" w:cstheme="minorHAnsi"/>
          <w:b/>
          <w:bCs/>
          <w:color w:val="FFFFFF"/>
        </w:rPr>
      </w:pPr>
      <w:r w:rsidRPr="00C95417">
        <w:rPr>
          <w:rFonts w:eastAsia="Times New Roman" w:cstheme="minorHAnsi"/>
          <w:b/>
          <w:bCs/>
          <w:color w:val="FFFFFF"/>
        </w:rPr>
        <w:lastRenderedPageBreak/>
        <w:t>8</w:t>
      </w:r>
      <w:r w:rsidRPr="002B0327">
        <w:rPr>
          <w:rFonts w:eastAsia="Times New Roman" w:cstheme="minorHAnsi"/>
          <w:b/>
          <w:bCs/>
          <w:color w:val="FFFFFF"/>
        </w:rPr>
        <w:t xml:space="preserve">. </w:t>
      </w:r>
      <w:r w:rsidRPr="00C95417">
        <w:rPr>
          <w:rFonts w:eastAsia="Times New Roman" w:cstheme="minorHAnsi"/>
          <w:b/>
          <w:bCs/>
          <w:color w:val="FFFFFF"/>
        </w:rPr>
        <w:t xml:space="preserve">Criterion 3: </w:t>
      </w:r>
      <w:r w:rsidR="007C4BEE" w:rsidRPr="00C52A62">
        <w:t>Going above and beyond (300 words)</w:t>
      </w:r>
    </w:p>
    <w:p w14:paraId="2B107EB3" w14:textId="77777777" w:rsidR="00C95417" w:rsidRPr="00C95417" w:rsidRDefault="00C95417" w:rsidP="00C95417">
      <w:pPr>
        <w:spacing w:after="0" w:line="240" w:lineRule="auto"/>
        <w:rPr>
          <w:rFonts w:eastAsia="Times New Roman" w:cstheme="minorHAnsi"/>
          <w:b/>
          <w:bCs/>
          <w:i/>
          <w:iCs/>
          <w:sz w:val="18"/>
          <w:szCs w:val="18"/>
        </w:rPr>
      </w:pPr>
    </w:p>
    <w:p w14:paraId="77207FCF" w14:textId="77777777" w:rsidR="007C4BEE" w:rsidRDefault="007C4BEE" w:rsidP="007C4BEE">
      <w:pPr>
        <w:pStyle w:val="ListParagraph"/>
        <w:numPr>
          <w:ilvl w:val="0"/>
          <w:numId w:val="17"/>
        </w:numPr>
      </w:pPr>
      <w:r>
        <w:t xml:space="preserve">What examples are there of how the nominee has taken initiative to go above and beyond in their role? </w:t>
      </w:r>
    </w:p>
    <w:p w14:paraId="5AA8655D" w14:textId="34D41047" w:rsidR="00C95417" w:rsidRPr="00C95417" w:rsidRDefault="007C4BEE" w:rsidP="007C4BEE">
      <w:pPr>
        <w:pStyle w:val="ListParagraph"/>
        <w:numPr>
          <w:ilvl w:val="0"/>
          <w:numId w:val="17"/>
        </w:numPr>
        <w:rPr>
          <w:rFonts w:cstheme="minorHAnsi"/>
        </w:rPr>
      </w:pPr>
      <w:r>
        <w:t>What examples are there of how the nominee’s pedagogical practice and commitment have improved outcomes for children and families</w:t>
      </w:r>
      <w:r w:rsidR="00CC3D37">
        <w:t>?</w:t>
      </w:r>
    </w:p>
    <w:p w14:paraId="7F1AA14E" w14:textId="32D96FF2" w:rsidR="00C95417" w:rsidRPr="002B0327" w:rsidRDefault="00C95417" w:rsidP="00C95417">
      <w:pPr>
        <w:spacing w:after="0" w:line="240" w:lineRule="auto"/>
        <w:rPr>
          <w:rFonts w:eastAsia="Times New Roman" w:cstheme="minorHAnsi"/>
          <w:b/>
          <w:bCs/>
          <w:i/>
          <w:iCs/>
          <w:sz w:val="18"/>
          <w:szCs w:val="18"/>
        </w:rPr>
      </w:pPr>
      <w:r w:rsidRPr="002B0327">
        <w:rPr>
          <w:rFonts w:eastAsia="Times New Roman" w:cstheme="minorHAnsi"/>
          <w:b/>
          <w:bCs/>
          <w:i/>
          <w:iCs/>
          <w:sz w:val="18"/>
          <w:szCs w:val="18"/>
        </w:rPr>
        <w:t xml:space="preserve">Maximum </w:t>
      </w:r>
      <w:r w:rsidRPr="00C95417">
        <w:rPr>
          <w:rFonts w:eastAsia="Times New Roman" w:cstheme="minorHAnsi"/>
          <w:b/>
          <w:bCs/>
          <w:i/>
          <w:iCs/>
          <w:sz w:val="18"/>
          <w:szCs w:val="18"/>
        </w:rPr>
        <w:t>3</w:t>
      </w:r>
      <w:r w:rsidRPr="002B0327">
        <w:rPr>
          <w:rFonts w:eastAsia="Times New Roman" w:cstheme="minorHAnsi"/>
          <w:b/>
          <w:bCs/>
          <w:i/>
          <w:iCs/>
          <w:sz w:val="18"/>
          <w:szCs w:val="18"/>
        </w:rPr>
        <w:t>00 words</w:t>
      </w:r>
    </w:p>
    <w:tbl>
      <w:tblPr>
        <w:tblW w:w="5000" w:type="pct"/>
        <w:tblLook w:val="01E0" w:firstRow="1" w:lastRow="1" w:firstColumn="1" w:lastColumn="1" w:noHBand="0" w:noVBand="0"/>
      </w:tblPr>
      <w:tblGrid>
        <w:gridCol w:w="9242"/>
      </w:tblGrid>
      <w:tr w:rsidR="00C95417" w:rsidRPr="002B0327" w14:paraId="3118B7A4" w14:textId="77777777" w:rsidTr="006A27F9">
        <w:trPr>
          <w:trHeight w:hRule="exact" w:val="8407"/>
        </w:trPr>
        <w:tc>
          <w:tcPr>
            <w:tcW w:w="5000" w:type="pct"/>
            <w:tcBorders>
              <w:top w:val="single" w:sz="4" w:space="0" w:color="auto"/>
              <w:left w:val="single" w:sz="4" w:space="0" w:color="auto"/>
              <w:bottom w:val="single" w:sz="4" w:space="0" w:color="auto"/>
              <w:right w:val="single" w:sz="4" w:space="0" w:color="auto"/>
            </w:tcBorders>
          </w:tcPr>
          <w:p w14:paraId="3BAB2E37" w14:textId="77777777" w:rsidR="00C95417" w:rsidRPr="002B0327" w:rsidRDefault="00C95417" w:rsidP="006A27F9">
            <w:pPr>
              <w:tabs>
                <w:tab w:val="left" w:pos="2160"/>
                <w:tab w:val="left" w:leader="underscore" w:pos="7920"/>
              </w:tabs>
              <w:spacing w:after="0" w:line="240" w:lineRule="auto"/>
              <w:rPr>
                <w:rFonts w:eastAsia="Times New Roman" w:cstheme="minorHAnsi"/>
              </w:rPr>
            </w:pPr>
            <w:r w:rsidRPr="002B0327">
              <w:rPr>
                <w:rFonts w:eastAsia="Times New Roman" w:cstheme="minorHAnsi"/>
                <w:lang w:eastAsia="en-AU"/>
              </w:rPr>
              <w:fldChar w:fldCharType="begin">
                <w:ffData>
                  <w:name w:val="currentwork"/>
                  <w:enabled/>
                  <w:calcOnExit w:val="0"/>
                  <w:textInput/>
                </w:ffData>
              </w:fldChar>
            </w:r>
            <w:r w:rsidRPr="002B0327">
              <w:rPr>
                <w:rFonts w:eastAsia="Times New Roman" w:cstheme="minorHAnsi"/>
                <w:lang w:eastAsia="en-AU"/>
              </w:rPr>
              <w:instrText xml:space="preserve"> FORMT</w:instrText>
            </w:r>
            <w:r w:rsidRPr="002B0327">
              <w:rPr>
                <w:rFonts w:eastAsia="Times New Roman" w:cstheme="minorHAnsi"/>
              </w:rPr>
              <w:instrText xml:space="preserve">EXT </w:instrText>
            </w:r>
            <w:r w:rsidRPr="002B0327">
              <w:rPr>
                <w:rFonts w:eastAsia="Times New Roman" w:cstheme="minorHAnsi"/>
                <w:lang w:eastAsia="en-AU"/>
              </w:rPr>
            </w:r>
            <w:r w:rsidRPr="002B0327">
              <w:rPr>
                <w:rFonts w:eastAsia="Times New Roman" w:cstheme="minorHAnsi"/>
                <w:lang w:eastAsia="en-AU"/>
              </w:rPr>
              <w:fldChar w:fldCharType="separate"/>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noProof/>
              </w:rPr>
              <w:t> </w:t>
            </w:r>
            <w:r w:rsidRPr="002B0327">
              <w:rPr>
                <w:rFonts w:eastAsia="Times New Roman" w:cstheme="minorHAnsi"/>
                <w:lang w:eastAsia="en-AU"/>
              </w:rPr>
              <w:fldChar w:fldCharType="end"/>
            </w:r>
          </w:p>
        </w:tc>
      </w:tr>
    </w:tbl>
    <w:p w14:paraId="1C49E93E" w14:textId="77777777" w:rsidR="00C95417" w:rsidRPr="00C95417" w:rsidRDefault="00C95417" w:rsidP="00C95417">
      <w:pPr>
        <w:spacing w:after="0" w:line="240" w:lineRule="auto"/>
        <w:rPr>
          <w:rFonts w:eastAsia="Times New Roman" w:cstheme="minorHAnsi"/>
          <w:b/>
          <w:bCs/>
        </w:rPr>
      </w:pPr>
    </w:p>
    <w:p w14:paraId="291ACC97" w14:textId="77777777" w:rsidR="002B0327" w:rsidRPr="002B0327" w:rsidRDefault="002B0327" w:rsidP="002B0327">
      <w:pPr>
        <w:spacing w:after="0" w:line="240" w:lineRule="auto"/>
        <w:rPr>
          <w:rFonts w:eastAsia="Times New Roman" w:cstheme="minorHAnsi"/>
          <w:b/>
          <w:bCs/>
        </w:rPr>
      </w:pPr>
    </w:p>
    <w:p w14:paraId="7A3D4FA0" w14:textId="77777777" w:rsidR="002B0327" w:rsidRPr="002B0327" w:rsidRDefault="002B0327" w:rsidP="002B0327">
      <w:pPr>
        <w:spacing w:after="0" w:line="240" w:lineRule="auto"/>
        <w:rPr>
          <w:rFonts w:eastAsia="Times New Roman" w:cstheme="minorHAnsi"/>
          <w:lang w:eastAsia="en-AU"/>
        </w:rPr>
      </w:pPr>
    </w:p>
    <w:p w14:paraId="74447086" w14:textId="77777777" w:rsidR="001D157C" w:rsidRPr="00C95417" w:rsidRDefault="001D157C" w:rsidP="001D157C">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heme="minorHAnsi"/>
          <w:lang w:eastAsia="en-AU"/>
        </w:rPr>
      </w:pPr>
    </w:p>
    <w:p w14:paraId="53703CE1" w14:textId="009DB527" w:rsidR="002B0327" w:rsidRPr="00C95417" w:rsidRDefault="002B0327" w:rsidP="001D157C">
      <w:pPr>
        <w:pBdr>
          <w:top w:val="single" w:sz="4" w:space="1" w:color="auto"/>
          <w:left w:val="single" w:sz="4" w:space="4" w:color="auto"/>
          <w:bottom w:val="single" w:sz="4" w:space="1" w:color="auto"/>
          <w:right w:val="single" w:sz="4" w:space="4" w:color="auto"/>
        </w:pBdr>
        <w:spacing w:after="0" w:line="240" w:lineRule="auto"/>
        <w:contextualSpacing/>
        <w:jc w:val="center"/>
        <w:rPr>
          <w:rStyle w:val="Hyperlink"/>
          <w:rFonts w:cstheme="minorHAnsi"/>
          <w:sz w:val="28"/>
          <w:szCs w:val="28"/>
        </w:rPr>
      </w:pPr>
      <w:r w:rsidRPr="002B0327">
        <w:rPr>
          <w:rFonts w:eastAsia="Times New Roman" w:cstheme="minorHAnsi"/>
          <w:sz w:val="28"/>
          <w:szCs w:val="28"/>
          <w:lang w:eastAsia="en-AU"/>
        </w:rPr>
        <w:t>Please send your completed applic</w:t>
      </w:r>
      <w:r w:rsidR="001D157C" w:rsidRPr="00C95417">
        <w:rPr>
          <w:rFonts w:eastAsia="Times New Roman" w:cstheme="minorHAnsi"/>
          <w:sz w:val="28"/>
          <w:szCs w:val="28"/>
          <w:lang w:eastAsia="en-AU"/>
        </w:rPr>
        <w:t xml:space="preserve">ation to </w:t>
      </w:r>
      <w:hyperlink r:id="rId11" w:history="1">
        <w:r w:rsidR="001D157C" w:rsidRPr="00C95417">
          <w:rPr>
            <w:rStyle w:val="Hyperlink"/>
            <w:rFonts w:cstheme="minorHAnsi"/>
            <w:sz w:val="28"/>
            <w:szCs w:val="28"/>
          </w:rPr>
          <w:t>awards@earlychildhood.org.au</w:t>
        </w:r>
      </w:hyperlink>
      <w:r w:rsidR="001D157C" w:rsidRPr="00C95417">
        <w:rPr>
          <w:rStyle w:val="Hyperlink"/>
          <w:rFonts w:cstheme="minorHAnsi"/>
          <w:sz w:val="28"/>
          <w:szCs w:val="28"/>
        </w:rPr>
        <w:t>.</w:t>
      </w:r>
    </w:p>
    <w:p w14:paraId="3D3B4A8C" w14:textId="77777777" w:rsidR="001D157C" w:rsidRPr="002B0327" w:rsidRDefault="001D157C" w:rsidP="001D157C">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heme="minorHAnsi"/>
        </w:rPr>
      </w:pPr>
    </w:p>
    <w:p w14:paraId="2B66F1A6" w14:textId="77777777" w:rsidR="00F131D8" w:rsidRPr="00C95417" w:rsidRDefault="00F131D8" w:rsidP="00F131D8">
      <w:pPr>
        <w:rPr>
          <w:rFonts w:cstheme="minorHAnsi"/>
        </w:rPr>
      </w:pPr>
    </w:p>
    <w:sectPr w:rsidR="00F131D8" w:rsidRPr="00C95417">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C9FD" w16cex:dateUtc="2021-07-20T12:17:00Z"/>
  <w16cex:commentExtensible w16cex:durableId="24A1C9E7" w16cex:dateUtc="2021-07-20T12:17:00Z"/>
  <w16cex:commentExtensible w16cex:durableId="24A057C9" w16cex:dateUtc="2021-07-19T09:58:00Z"/>
  <w16cex:commentExtensible w16cex:durableId="24A1CD90" w16cex:dateUtc="2021-07-20T12:32:00Z"/>
  <w16cex:commentExtensible w16cex:durableId="24A058F7" w16cex:dateUtc="2021-07-19T10:03:00Z"/>
  <w16cex:commentExtensible w16cex:durableId="24A25011" w16cex:dateUtc="2021-07-20T21:49:00Z"/>
  <w16cex:commentExtensible w16cex:durableId="24A05A39" w16cex:dateUtc="2021-07-19T10:08:00Z"/>
  <w16cex:commentExtensible w16cex:durableId="24A1CF41" w16cex:dateUtc="2021-07-20T12:40:00Z"/>
  <w16cex:commentExtensible w16cex:durableId="24A1D00B" w16cex:dateUtc="2021-07-20T12:43:00Z"/>
  <w16cex:commentExtensible w16cex:durableId="24A1CFC7" w16cex:dateUtc="2021-07-20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94D3F" w16cid:durableId="24A1C9FD"/>
  <w16cid:commentId w16cid:paraId="52A6EA2A" w16cid:durableId="24A1C9E7"/>
  <w16cid:commentId w16cid:paraId="006EA889" w16cid:durableId="24A057C9"/>
  <w16cid:commentId w16cid:paraId="0F50EB43" w16cid:durableId="24A1CD90"/>
  <w16cid:commentId w16cid:paraId="76F75B04" w16cid:durableId="24A058F7"/>
  <w16cid:commentId w16cid:paraId="60FD1298" w16cid:durableId="24A25011"/>
  <w16cid:commentId w16cid:paraId="2FD1876E" w16cid:durableId="24A05A39"/>
  <w16cid:commentId w16cid:paraId="02265ADA" w16cid:durableId="24A1CF41"/>
  <w16cid:commentId w16cid:paraId="754E95F9" w16cid:durableId="24A1D00B"/>
  <w16cid:commentId w16cid:paraId="3A8CB1C9" w16cid:durableId="24A1CF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4D98" w14:textId="77777777" w:rsidR="0011457C" w:rsidRDefault="0011457C" w:rsidP="0011457C">
      <w:pPr>
        <w:spacing w:after="0" w:line="240" w:lineRule="auto"/>
      </w:pPr>
      <w:r>
        <w:separator/>
      </w:r>
    </w:p>
  </w:endnote>
  <w:endnote w:type="continuationSeparator" w:id="0">
    <w:p w14:paraId="73D05B62" w14:textId="77777777" w:rsidR="0011457C" w:rsidRDefault="0011457C" w:rsidP="0011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5D161" w14:textId="379BF264" w:rsidR="0011457C" w:rsidRPr="00116744" w:rsidRDefault="00877F72" w:rsidP="0011457C">
    <w:pPr>
      <w:pStyle w:val="Footer"/>
      <w:pBdr>
        <w:top w:val="single" w:sz="4" w:space="1" w:color="auto"/>
      </w:pBdr>
      <w:rPr>
        <w:rFonts w:ascii="Arial" w:hAnsi="Arial" w:cs="Arial"/>
        <w:sz w:val="16"/>
        <w:szCs w:val="16"/>
        <w:lang w:val="en-US"/>
      </w:rPr>
    </w:pPr>
    <w:r>
      <w:rPr>
        <w:rFonts w:ascii="Arial" w:hAnsi="Arial" w:cs="Arial"/>
        <w:sz w:val="16"/>
        <w:szCs w:val="16"/>
        <w:lang w:val="en-US"/>
      </w:rPr>
      <w:t>2022</w:t>
    </w:r>
    <w:r w:rsidR="0011457C">
      <w:rPr>
        <w:rFonts w:ascii="Arial" w:hAnsi="Arial" w:cs="Arial"/>
        <w:sz w:val="16"/>
        <w:szCs w:val="16"/>
        <w:lang w:val="en-US"/>
      </w:rPr>
      <w:t xml:space="preserve"> Education and </w:t>
    </w:r>
    <w:r w:rsidR="004B4D45">
      <w:rPr>
        <w:rFonts w:ascii="Arial" w:hAnsi="Arial" w:cs="Arial"/>
        <w:sz w:val="16"/>
        <w:szCs w:val="16"/>
        <w:lang w:val="en-US"/>
      </w:rPr>
      <w:t>Care</w:t>
    </w:r>
    <w:r w:rsidR="0011457C">
      <w:rPr>
        <w:rFonts w:ascii="Arial" w:hAnsi="Arial" w:cs="Arial"/>
        <w:sz w:val="16"/>
        <w:szCs w:val="16"/>
        <w:lang w:val="en-US"/>
      </w:rPr>
      <w:t xml:space="preserve"> Awards</w:t>
    </w:r>
    <w:r w:rsidR="004B4D45">
      <w:rPr>
        <w:rFonts w:ascii="Arial" w:hAnsi="Arial" w:cs="Arial"/>
        <w:sz w:val="16"/>
        <w:szCs w:val="16"/>
        <w:lang w:val="en-US"/>
      </w:rPr>
      <w:t xml:space="preserve"> Gala</w:t>
    </w:r>
    <w:r w:rsidR="0011457C">
      <w:rPr>
        <w:rFonts w:ascii="Arial" w:hAnsi="Arial" w:cs="Arial"/>
        <w:sz w:val="16"/>
        <w:szCs w:val="16"/>
        <w:lang w:val="en-US"/>
      </w:rPr>
      <w:t xml:space="preserve"> – Director Award</w:t>
    </w:r>
    <w:r w:rsidR="0011457C">
      <w:rPr>
        <w:rFonts w:ascii="Arial" w:hAnsi="Arial" w:cs="Arial"/>
        <w:sz w:val="16"/>
        <w:szCs w:val="16"/>
        <w:lang w:val="en-US"/>
      </w:rPr>
      <w:tab/>
    </w:r>
    <w:r w:rsidR="0011457C">
      <w:rPr>
        <w:rFonts w:ascii="Arial" w:hAnsi="Arial" w:cs="Arial"/>
        <w:sz w:val="16"/>
        <w:szCs w:val="16"/>
        <w:lang w:val="en-US"/>
      </w:rPr>
      <w:tab/>
    </w:r>
    <w:r w:rsidR="0011457C" w:rsidRPr="00116744">
      <w:rPr>
        <w:rFonts w:ascii="Arial" w:hAnsi="Arial" w:cs="Arial"/>
        <w:sz w:val="16"/>
        <w:szCs w:val="16"/>
        <w:lang w:val="en-US"/>
      </w:rPr>
      <w:t xml:space="preserve">Page </w:t>
    </w:r>
    <w:r w:rsidR="0011457C" w:rsidRPr="00116744">
      <w:rPr>
        <w:rFonts w:ascii="Arial" w:hAnsi="Arial" w:cs="Arial"/>
        <w:sz w:val="16"/>
        <w:szCs w:val="16"/>
        <w:lang w:val="en-US"/>
      </w:rPr>
      <w:fldChar w:fldCharType="begin"/>
    </w:r>
    <w:r w:rsidR="0011457C" w:rsidRPr="00116744">
      <w:rPr>
        <w:rFonts w:ascii="Arial" w:hAnsi="Arial" w:cs="Arial"/>
        <w:sz w:val="16"/>
        <w:szCs w:val="16"/>
        <w:lang w:val="en-US"/>
      </w:rPr>
      <w:instrText xml:space="preserve"> PAGE </w:instrText>
    </w:r>
    <w:r w:rsidR="0011457C" w:rsidRPr="00116744">
      <w:rPr>
        <w:rFonts w:ascii="Arial" w:hAnsi="Arial" w:cs="Arial"/>
        <w:sz w:val="16"/>
        <w:szCs w:val="16"/>
        <w:lang w:val="en-US"/>
      </w:rPr>
      <w:fldChar w:fldCharType="separate"/>
    </w:r>
    <w:r>
      <w:rPr>
        <w:rFonts w:ascii="Arial" w:hAnsi="Arial" w:cs="Arial"/>
        <w:noProof/>
        <w:sz w:val="16"/>
        <w:szCs w:val="16"/>
        <w:lang w:val="en-US"/>
      </w:rPr>
      <w:t>2</w:t>
    </w:r>
    <w:r w:rsidR="0011457C" w:rsidRPr="00116744">
      <w:rPr>
        <w:rFonts w:ascii="Arial" w:hAnsi="Arial" w:cs="Arial"/>
        <w:sz w:val="16"/>
        <w:szCs w:val="16"/>
        <w:lang w:val="en-US"/>
      </w:rPr>
      <w:fldChar w:fldCharType="end"/>
    </w:r>
    <w:r w:rsidR="0011457C" w:rsidRPr="00116744">
      <w:rPr>
        <w:rFonts w:ascii="Arial" w:hAnsi="Arial" w:cs="Arial"/>
        <w:sz w:val="16"/>
        <w:szCs w:val="16"/>
        <w:lang w:val="en-US"/>
      </w:rPr>
      <w:t xml:space="preserve"> of </w:t>
    </w:r>
    <w:r w:rsidR="0011457C" w:rsidRPr="00116744">
      <w:rPr>
        <w:rFonts w:ascii="Arial" w:hAnsi="Arial" w:cs="Arial"/>
        <w:sz w:val="16"/>
        <w:szCs w:val="16"/>
        <w:lang w:val="en-US"/>
      </w:rPr>
      <w:fldChar w:fldCharType="begin"/>
    </w:r>
    <w:r w:rsidR="0011457C" w:rsidRPr="00116744">
      <w:rPr>
        <w:rFonts w:ascii="Arial" w:hAnsi="Arial" w:cs="Arial"/>
        <w:sz w:val="16"/>
        <w:szCs w:val="16"/>
        <w:lang w:val="en-US"/>
      </w:rPr>
      <w:instrText xml:space="preserve"> NUMPAGES </w:instrText>
    </w:r>
    <w:r w:rsidR="0011457C" w:rsidRPr="00116744">
      <w:rPr>
        <w:rFonts w:ascii="Arial" w:hAnsi="Arial" w:cs="Arial"/>
        <w:sz w:val="16"/>
        <w:szCs w:val="16"/>
        <w:lang w:val="en-US"/>
      </w:rPr>
      <w:fldChar w:fldCharType="separate"/>
    </w:r>
    <w:r>
      <w:rPr>
        <w:rFonts w:ascii="Arial" w:hAnsi="Arial" w:cs="Arial"/>
        <w:noProof/>
        <w:sz w:val="16"/>
        <w:szCs w:val="16"/>
        <w:lang w:val="en-US"/>
      </w:rPr>
      <w:t>10</w:t>
    </w:r>
    <w:r w:rsidR="0011457C" w:rsidRPr="00116744">
      <w:rPr>
        <w:rFonts w:ascii="Arial" w:hAnsi="Arial" w:cs="Arial"/>
        <w:sz w:val="16"/>
        <w:szCs w:val="16"/>
        <w:lang w:val="en-US"/>
      </w:rPr>
      <w:fldChar w:fldCharType="end"/>
    </w:r>
    <w:r w:rsidR="0011457C" w:rsidRPr="00116744">
      <w:rPr>
        <w:rFonts w:ascii="Arial" w:hAnsi="Arial" w:cs="Arial"/>
        <w:sz w:val="16"/>
        <w:szCs w:val="16"/>
        <w:lang w:val="en-US"/>
      </w:rPr>
      <w:br/>
    </w:r>
  </w:p>
  <w:p w14:paraId="5F4C2DD6" w14:textId="77777777" w:rsidR="0011457C" w:rsidRDefault="00114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54B19" w14:textId="77777777" w:rsidR="0011457C" w:rsidRDefault="0011457C" w:rsidP="0011457C">
      <w:pPr>
        <w:spacing w:after="0" w:line="240" w:lineRule="auto"/>
      </w:pPr>
      <w:r>
        <w:separator/>
      </w:r>
    </w:p>
  </w:footnote>
  <w:footnote w:type="continuationSeparator" w:id="0">
    <w:p w14:paraId="3B77F624" w14:textId="77777777" w:rsidR="0011457C" w:rsidRDefault="0011457C" w:rsidP="00114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319"/>
    <w:multiLevelType w:val="hybridMultilevel"/>
    <w:tmpl w:val="F54C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9E112B"/>
    <w:multiLevelType w:val="hybridMultilevel"/>
    <w:tmpl w:val="93744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C828A8"/>
    <w:multiLevelType w:val="hybridMultilevel"/>
    <w:tmpl w:val="F5B011B6"/>
    <w:lvl w:ilvl="0" w:tplc="0C09000F">
      <w:start w:val="1"/>
      <w:numFmt w:val="decimal"/>
      <w:lvlText w:val="%1."/>
      <w:lvlJc w:val="left"/>
      <w:pPr>
        <w:ind w:left="8157" w:hanging="360"/>
      </w:pPr>
    </w:lvl>
    <w:lvl w:ilvl="1" w:tplc="0C090019" w:tentative="1">
      <w:start w:val="1"/>
      <w:numFmt w:val="lowerLetter"/>
      <w:lvlText w:val="%2."/>
      <w:lvlJc w:val="left"/>
      <w:pPr>
        <w:ind w:left="8877" w:hanging="360"/>
      </w:pPr>
    </w:lvl>
    <w:lvl w:ilvl="2" w:tplc="0C09001B" w:tentative="1">
      <w:start w:val="1"/>
      <w:numFmt w:val="lowerRoman"/>
      <w:lvlText w:val="%3."/>
      <w:lvlJc w:val="right"/>
      <w:pPr>
        <w:ind w:left="9597" w:hanging="180"/>
      </w:pPr>
    </w:lvl>
    <w:lvl w:ilvl="3" w:tplc="0C09000F" w:tentative="1">
      <w:start w:val="1"/>
      <w:numFmt w:val="decimal"/>
      <w:lvlText w:val="%4."/>
      <w:lvlJc w:val="left"/>
      <w:pPr>
        <w:ind w:left="10317" w:hanging="360"/>
      </w:pPr>
    </w:lvl>
    <w:lvl w:ilvl="4" w:tplc="0C090019" w:tentative="1">
      <w:start w:val="1"/>
      <w:numFmt w:val="lowerLetter"/>
      <w:lvlText w:val="%5."/>
      <w:lvlJc w:val="left"/>
      <w:pPr>
        <w:ind w:left="11037" w:hanging="360"/>
      </w:pPr>
    </w:lvl>
    <w:lvl w:ilvl="5" w:tplc="0C09001B" w:tentative="1">
      <w:start w:val="1"/>
      <w:numFmt w:val="lowerRoman"/>
      <w:lvlText w:val="%6."/>
      <w:lvlJc w:val="right"/>
      <w:pPr>
        <w:ind w:left="11757" w:hanging="180"/>
      </w:pPr>
    </w:lvl>
    <w:lvl w:ilvl="6" w:tplc="0C09000F" w:tentative="1">
      <w:start w:val="1"/>
      <w:numFmt w:val="decimal"/>
      <w:lvlText w:val="%7."/>
      <w:lvlJc w:val="left"/>
      <w:pPr>
        <w:ind w:left="12477" w:hanging="360"/>
      </w:pPr>
    </w:lvl>
    <w:lvl w:ilvl="7" w:tplc="0C090019" w:tentative="1">
      <w:start w:val="1"/>
      <w:numFmt w:val="lowerLetter"/>
      <w:lvlText w:val="%8."/>
      <w:lvlJc w:val="left"/>
      <w:pPr>
        <w:ind w:left="13197" w:hanging="360"/>
      </w:pPr>
    </w:lvl>
    <w:lvl w:ilvl="8" w:tplc="0C09001B" w:tentative="1">
      <w:start w:val="1"/>
      <w:numFmt w:val="lowerRoman"/>
      <w:lvlText w:val="%9."/>
      <w:lvlJc w:val="right"/>
      <w:pPr>
        <w:ind w:left="13917" w:hanging="180"/>
      </w:pPr>
    </w:lvl>
  </w:abstractNum>
  <w:abstractNum w:abstractNumId="3">
    <w:nsid w:val="1380475A"/>
    <w:multiLevelType w:val="hybridMultilevel"/>
    <w:tmpl w:val="176601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13146B"/>
    <w:multiLevelType w:val="hybridMultilevel"/>
    <w:tmpl w:val="25BAC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8D5464"/>
    <w:multiLevelType w:val="hybridMultilevel"/>
    <w:tmpl w:val="79EE1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9F713F4"/>
    <w:multiLevelType w:val="hybridMultilevel"/>
    <w:tmpl w:val="74625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9D2B9B"/>
    <w:multiLevelType w:val="hybridMultilevel"/>
    <w:tmpl w:val="31EA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D611CA"/>
    <w:multiLevelType w:val="hybridMultilevel"/>
    <w:tmpl w:val="32D2E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387394"/>
    <w:multiLevelType w:val="hybridMultilevel"/>
    <w:tmpl w:val="A65E0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683758"/>
    <w:multiLevelType w:val="hybridMultilevel"/>
    <w:tmpl w:val="D1E03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3F49D1"/>
    <w:multiLevelType w:val="hybridMultilevel"/>
    <w:tmpl w:val="2F4A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1D7C10"/>
    <w:multiLevelType w:val="hybridMultilevel"/>
    <w:tmpl w:val="814A7A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730241"/>
    <w:multiLevelType w:val="hybridMultilevel"/>
    <w:tmpl w:val="D6CA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6579F0"/>
    <w:multiLevelType w:val="hybridMultilevel"/>
    <w:tmpl w:val="6AB2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726AA2"/>
    <w:multiLevelType w:val="hybridMultilevel"/>
    <w:tmpl w:val="12FCB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DC7CD1"/>
    <w:multiLevelType w:val="hybridMultilevel"/>
    <w:tmpl w:val="56C8BF7C"/>
    <w:lvl w:ilvl="0" w:tplc="79E02D3E">
      <w:start w:val="1"/>
      <w:numFmt w:val="lowerLetter"/>
      <w:lvlText w:val="%1."/>
      <w:lvlJc w:val="left"/>
      <w:pPr>
        <w:ind w:left="2160" w:hanging="360"/>
      </w:pPr>
      <w:rPr>
        <w:rFonts w:asciiTheme="minorHAnsi" w:eastAsiaTheme="minorHAnsi" w:hAnsiTheme="minorHAnsi" w:cstheme="minorBidi"/>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71BF76F5"/>
    <w:multiLevelType w:val="hybridMultilevel"/>
    <w:tmpl w:val="7C4877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5B72E4E"/>
    <w:multiLevelType w:val="hybridMultilevel"/>
    <w:tmpl w:val="5376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106941"/>
    <w:multiLevelType w:val="hybridMultilevel"/>
    <w:tmpl w:val="63145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ED5CFF"/>
    <w:multiLevelType w:val="hybridMultilevel"/>
    <w:tmpl w:val="C1E63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3F26BA"/>
    <w:multiLevelType w:val="hybridMultilevel"/>
    <w:tmpl w:val="C1324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08315A"/>
    <w:multiLevelType w:val="hybridMultilevel"/>
    <w:tmpl w:val="F796C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21"/>
  </w:num>
  <w:num w:numId="5">
    <w:abstractNumId w:val="16"/>
  </w:num>
  <w:num w:numId="6">
    <w:abstractNumId w:val="0"/>
  </w:num>
  <w:num w:numId="7">
    <w:abstractNumId w:val="18"/>
  </w:num>
  <w:num w:numId="8">
    <w:abstractNumId w:val="5"/>
  </w:num>
  <w:num w:numId="9">
    <w:abstractNumId w:val="9"/>
  </w:num>
  <w:num w:numId="10">
    <w:abstractNumId w:val="1"/>
  </w:num>
  <w:num w:numId="11">
    <w:abstractNumId w:val="20"/>
  </w:num>
  <w:num w:numId="12">
    <w:abstractNumId w:val="12"/>
  </w:num>
  <w:num w:numId="13">
    <w:abstractNumId w:val="13"/>
  </w:num>
  <w:num w:numId="14">
    <w:abstractNumId w:val="19"/>
  </w:num>
  <w:num w:numId="15">
    <w:abstractNumId w:val="3"/>
  </w:num>
  <w:num w:numId="16">
    <w:abstractNumId w:val="11"/>
  </w:num>
  <w:num w:numId="17">
    <w:abstractNumId w:val="6"/>
  </w:num>
  <w:num w:numId="18">
    <w:abstractNumId w:val="7"/>
  </w:num>
  <w:num w:numId="19">
    <w:abstractNumId w:val="15"/>
  </w:num>
  <w:num w:numId="20">
    <w:abstractNumId w:val="14"/>
  </w:num>
  <w:num w:numId="21">
    <w:abstractNumId w:val="2"/>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BB"/>
    <w:rsid w:val="000B4F7C"/>
    <w:rsid w:val="000D4B22"/>
    <w:rsid w:val="000F3281"/>
    <w:rsid w:val="000F4553"/>
    <w:rsid w:val="0011457C"/>
    <w:rsid w:val="00145A96"/>
    <w:rsid w:val="001D157C"/>
    <w:rsid w:val="001D7196"/>
    <w:rsid w:val="001F0CC3"/>
    <w:rsid w:val="00200EE4"/>
    <w:rsid w:val="0020657E"/>
    <w:rsid w:val="00207B1D"/>
    <w:rsid w:val="00230F9A"/>
    <w:rsid w:val="00235C4F"/>
    <w:rsid w:val="002455F2"/>
    <w:rsid w:val="002807C0"/>
    <w:rsid w:val="002A2CE1"/>
    <w:rsid w:val="002A35E7"/>
    <w:rsid w:val="002B0327"/>
    <w:rsid w:val="002C325F"/>
    <w:rsid w:val="002C56E0"/>
    <w:rsid w:val="002C7796"/>
    <w:rsid w:val="00300EA0"/>
    <w:rsid w:val="0030609F"/>
    <w:rsid w:val="003114F0"/>
    <w:rsid w:val="003120B1"/>
    <w:rsid w:val="0031580D"/>
    <w:rsid w:val="00331594"/>
    <w:rsid w:val="00347111"/>
    <w:rsid w:val="003475D5"/>
    <w:rsid w:val="003A7CA8"/>
    <w:rsid w:val="003B459E"/>
    <w:rsid w:val="003F453B"/>
    <w:rsid w:val="00430582"/>
    <w:rsid w:val="00473BDE"/>
    <w:rsid w:val="00476AAC"/>
    <w:rsid w:val="00476D7E"/>
    <w:rsid w:val="004953F4"/>
    <w:rsid w:val="004B4D45"/>
    <w:rsid w:val="004C6668"/>
    <w:rsid w:val="0056103E"/>
    <w:rsid w:val="00567514"/>
    <w:rsid w:val="005B5263"/>
    <w:rsid w:val="005B5362"/>
    <w:rsid w:val="006020F7"/>
    <w:rsid w:val="00603059"/>
    <w:rsid w:val="00627EEC"/>
    <w:rsid w:val="006473A8"/>
    <w:rsid w:val="006A3885"/>
    <w:rsid w:val="006A556F"/>
    <w:rsid w:val="006B7AB6"/>
    <w:rsid w:val="00700743"/>
    <w:rsid w:val="00704BF7"/>
    <w:rsid w:val="00721614"/>
    <w:rsid w:val="00777D6B"/>
    <w:rsid w:val="007B6818"/>
    <w:rsid w:val="007C24C5"/>
    <w:rsid w:val="007C4BEE"/>
    <w:rsid w:val="007C7E05"/>
    <w:rsid w:val="00811B01"/>
    <w:rsid w:val="00814564"/>
    <w:rsid w:val="00862C30"/>
    <w:rsid w:val="0086363C"/>
    <w:rsid w:val="00863904"/>
    <w:rsid w:val="00877F72"/>
    <w:rsid w:val="0088476D"/>
    <w:rsid w:val="008847FB"/>
    <w:rsid w:val="0089299E"/>
    <w:rsid w:val="008D4A60"/>
    <w:rsid w:val="00927932"/>
    <w:rsid w:val="00930731"/>
    <w:rsid w:val="00940ACE"/>
    <w:rsid w:val="009627E3"/>
    <w:rsid w:val="00997ABB"/>
    <w:rsid w:val="00997F4D"/>
    <w:rsid w:val="00A1082A"/>
    <w:rsid w:val="00A3667F"/>
    <w:rsid w:val="00A43E16"/>
    <w:rsid w:val="00A56DEE"/>
    <w:rsid w:val="00AF03C2"/>
    <w:rsid w:val="00B2046A"/>
    <w:rsid w:val="00B45860"/>
    <w:rsid w:val="00B77945"/>
    <w:rsid w:val="00B82502"/>
    <w:rsid w:val="00BD6D86"/>
    <w:rsid w:val="00C041FF"/>
    <w:rsid w:val="00C52A62"/>
    <w:rsid w:val="00C557C4"/>
    <w:rsid w:val="00C674C3"/>
    <w:rsid w:val="00C940B0"/>
    <w:rsid w:val="00C942F0"/>
    <w:rsid w:val="00C95417"/>
    <w:rsid w:val="00CC3D37"/>
    <w:rsid w:val="00CD45F7"/>
    <w:rsid w:val="00CD4BFE"/>
    <w:rsid w:val="00CE6163"/>
    <w:rsid w:val="00D655EF"/>
    <w:rsid w:val="00D90F3E"/>
    <w:rsid w:val="00DC1C69"/>
    <w:rsid w:val="00DE7982"/>
    <w:rsid w:val="00E5695E"/>
    <w:rsid w:val="00E73EA5"/>
    <w:rsid w:val="00EA628E"/>
    <w:rsid w:val="00EB03B2"/>
    <w:rsid w:val="00EB324E"/>
    <w:rsid w:val="00EF076B"/>
    <w:rsid w:val="00F131D8"/>
    <w:rsid w:val="00F40854"/>
    <w:rsid w:val="00F6646A"/>
    <w:rsid w:val="00FF7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4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B03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BB"/>
    <w:pPr>
      <w:ind w:left="720"/>
      <w:contextualSpacing/>
    </w:pPr>
  </w:style>
  <w:style w:type="character" w:customStyle="1" w:styleId="Heading1Char">
    <w:name w:val="Heading 1 Char"/>
    <w:basedOn w:val="DefaultParagraphFont"/>
    <w:link w:val="Heading1"/>
    <w:uiPriority w:val="9"/>
    <w:rsid w:val="008847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47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47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D6D86"/>
    <w:rPr>
      <w:color w:val="0563C1" w:themeColor="hyperlink"/>
      <w:u w:val="single"/>
    </w:rPr>
  </w:style>
  <w:style w:type="character" w:customStyle="1" w:styleId="UnresolvedMention">
    <w:name w:val="Unresolved Mention"/>
    <w:basedOn w:val="DefaultParagraphFont"/>
    <w:uiPriority w:val="99"/>
    <w:semiHidden/>
    <w:unhideWhenUsed/>
    <w:rsid w:val="00BD6D86"/>
    <w:rPr>
      <w:color w:val="605E5C"/>
      <w:shd w:val="clear" w:color="auto" w:fill="E1DFDD"/>
    </w:rPr>
  </w:style>
  <w:style w:type="character" w:styleId="CommentReference">
    <w:name w:val="annotation reference"/>
    <w:basedOn w:val="DefaultParagraphFont"/>
    <w:uiPriority w:val="99"/>
    <w:semiHidden/>
    <w:unhideWhenUsed/>
    <w:rsid w:val="00940ACE"/>
    <w:rPr>
      <w:sz w:val="16"/>
      <w:szCs w:val="16"/>
    </w:rPr>
  </w:style>
  <w:style w:type="paragraph" w:styleId="CommentText">
    <w:name w:val="annotation text"/>
    <w:basedOn w:val="Normal"/>
    <w:link w:val="CommentTextChar"/>
    <w:uiPriority w:val="99"/>
    <w:semiHidden/>
    <w:unhideWhenUsed/>
    <w:rsid w:val="00940ACE"/>
    <w:pPr>
      <w:spacing w:line="240" w:lineRule="auto"/>
    </w:pPr>
    <w:rPr>
      <w:sz w:val="20"/>
      <w:szCs w:val="20"/>
    </w:rPr>
  </w:style>
  <w:style w:type="character" w:customStyle="1" w:styleId="CommentTextChar">
    <w:name w:val="Comment Text Char"/>
    <w:basedOn w:val="DefaultParagraphFont"/>
    <w:link w:val="CommentText"/>
    <w:uiPriority w:val="99"/>
    <w:semiHidden/>
    <w:rsid w:val="00940ACE"/>
    <w:rPr>
      <w:sz w:val="20"/>
      <w:szCs w:val="20"/>
    </w:rPr>
  </w:style>
  <w:style w:type="paragraph" w:styleId="CommentSubject">
    <w:name w:val="annotation subject"/>
    <w:basedOn w:val="CommentText"/>
    <w:next w:val="CommentText"/>
    <w:link w:val="CommentSubjectChar"/>
    <w:uiPriority w:val="99"/>
    <w:semiHidden/>
    <w:unhideWhenUsed/>
    <w:rsid w:val="00940ACE"/>
    <w:rPr>
      <w:b/>
      <w:bCs/>
    </w:rPr>
  </w:style>
  <w:style w:type="character" w:customStyle="1" w:styleId="CommentSubjectChar">
    <w:name w:val="Comment Subject Char"/>
    <w:basedOn w:val="CommentTextChar"/>
    <w:link w:val="CommentSubject"/>
    <w:uiPriority w:val="99"/>
    <w:semiHidden/>
    <w:rsid w:val="00940ACE"/>
    <w:rPr>
      <w:b/>
      <w:bCs/>
      <w:sz w:val="20"/>
      <w:szCs w:val="20"/>
    </w:rPr>
  </w:style>
  <w:style w:type="paragraph" w:styleId="BalloonText">
    <w:name w:val="Balloon Text"/>
    <w:basedOn w:val="Normal"/>
    <w:link w:val="BalloonTextChar"/>
    <w:uiPriority w:val="99"/>
    <w:semiHidden/>
    <w:unhideWhenUsed/>
    <w:rsid w:val="00A4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16"/>
    <w:rPr>
      <w:rFonts w:ascii="Segoe UI" w:hAnsi="Segoe UI" w:cs="Segoe UI"/>
      <w:sz w:val="18"/>
      <w:szCs w:val="18"/>
    </w:rPr>
  </w:style>
  <w:style w:type="table" w:styleId="TableGrid">
    <w:name w:val="Table Grid"/>
    <w:basedOn w:val="TableNormal"/>
    <w:uiPriority w:val="39"/>
    <w:rsid w:val="00EA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B032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114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57C"/>
  </w:style>
  <w:style w:type="paragraph" w:styleId="Footer">
    <w:name w:val="footer"/>
    <w:basedOn w:val="Normal"/>
    <w:link w:val="FooterChar"/>
    <w:uiPriority w:val="99"/>
    <w:unhideWhenUsed/>
    <w:rsid w:val="00114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4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B03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BB"/>
    <w:pPr>
      <w:ind w:left="720"/>
      <w:contextualSpacing/>
    </w:pPr>
  </w:style>
  <w:style w:type="character" w:customStyle="1" w:styleId="Heading1Char">
    <w:name w:val="Heading 1 Char"/>
    <w:basedOn w:val="DefaultParagraphFont"/>
    <w:link w:val="Heading1"/>
    <w:uiPriority w:val="9"/>
    <w:rsid w:val="008847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47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47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D6D86"/>
    <w:rPr>
      <w:color w:val="0563C1" w:themeColor="hyperlink"/>
      <w:u w:val="single"/>
    </w:rPr>
  </w:style>
  <w:style w:type="character" w:customStyle="1" w:styleId="UnresolvedMention">
    <w:name w:val="Unresolved Mention"/>
    <w:basedOn w:val="DefaultParagraphFont"/>
    <w:uiPriority w:val="99"/>
    <w:semiHidden/>
    <w:unhideWhenUsed/>
    <w:rsid w:val="00BD6D86"/>
    <w:rPr>
      <w:color w:val="605E5C"/>
      <w:shd w:val="clear" w:color="auto" w:fill="E1DFDD"/>
    </w:rPr>
  </w:style>
  <w:style w:type="character" w:styleId="CommentReference">
    <w:name w:val="annotation reference"/>
    <w:basedOn w:val="DefaultParagraphFont"/>
    <w:uiPriority w:val="99"/>
    <w:semiHidden/>
    <w:unhideWhenUsed/>
    <w:rsid w:val="00940ACE"/>
    <w:rPr>
      <w:sz w:val="16"/>
      <w:szCs w:val="16"/>
    </w:rPr>
  </w:style>
  <w:style w:type="paragraph" w:styleId="CommentText">
    <w:name w:val="annotation text"/>
    <w:basedOn w:val="Normal"/>
    <w:link w:val="CommentTextChar"/>
    <w:uiPriority w:val="99"/>
    <w:semiHidden/>
    <w:unhideWhenUsed/>
    <w:rsid w:val="00940ACE"/>
    <w:pPr>
      <w:spacing w:line="240" w:lineRule="auto"/>
    </w:pPr>
    <w:rPr>
      <w:sz w:val="20"/>
      <w:szCs w:val="20"/>
    </w:rPr>
  </w:style>
  <w:style w:type="character" w:customStyle="1" w:styleId="CommentTextChar">
    <w:name w:val="Comment Text Char"/>
    <w:basedOn w:val="DefaultParagraphFont"/>
    <w:link w:val="CommentText"/>
    <w:uiPriority w:val="99"/>
    <w:semiHidden/>
    <w:rsid w:val="00940ACE"/>
    <w:rPr>
      <w:sz w:val="20"/>
      <w:szCs w:val="20"/>
    </w:rPr>
  </w:style>
  <w:style w:type="paragraph" w:styleId="CommentSubject">
    <w:name w:val="annotation subject"/>
    <w:basedOn w:val="CommentText"/>
    <w:next w:val="CommentText"/>
    <w:link w:val="CommentSubjectChar"/>
    <w:uiPriority w:val="99"/>
    <w:semiHidden/>
    <w:unhideWhenUsed/>
    <w:rsid w:val="00940ACE"/>
    <w:rPr>
      <w:b/>
      <w:bCs/>
    </w:rPr>
  </w:style>
  <w:style w:type="character" w:customStyle="1" w:styleId="CommentSubjectChar">
    <w:name w:val="Comment Subject Char"/>
    <w:basedOn w:val="CommentTextChar"/>
    <w:link w:val="CommentSubject"/>
    <w:uiPriority w:val="99"/>
    <w:semiHidden/>
    <w:rsid w:val="00940ACE"/>
    <w:rPr>
      <w:b/>
      <w:bCs/>
      <w:sz w:val="20"/>
      <w:szCs w:val="20"/>
    </w:rPr>
  </w:style>
  <w:style w:type="paragraph" w:styleId="BalloonText">
    <w:name w:val="Balloon Text"/>
    <w:basedOn w:val="Normal"/>
    <w:link w:val="BalloonTextChar"/>
    <w:uiPriority w:val="99"/>
    <w:semiHidden/>
    <w:unhideWhenUsed/>
    <w:rsid w:val="00A4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16"/>
    <w:rPr>
      <w:rFonts w:ascii="Segoe UI" w:hAnsi="Segoe UI" w:cs="Segoe UI"/>
      <w:sz w:val="18"/>
      <w:szCs w:val="18"/>
    </w:rPr>
  </w:style>
  <w:style w:type="table" w:styleId="TableGrid">
    <w:name w:val="Table Grid"/>
    <w:basedOn w:val="TableNormal"/>
    <w:uiPriority w:val="39"/>
    <w:rsid w:val="00EA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B032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114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57C"/>
  </w:style>
  <w:style w:type="paragraph" w:styleId="Footer">
    <w:name w:val="footer"/>
    <w:basedOn w:val="Normal"/>
    <w:link w:val="FooterChar"/>
    <w:uiPriority w:val="99"/>
    <w:unhideWhenUsed/>
    <w:rsid w:val="00114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wards@earlychildhood.org.au" TargetMode="External"/><Relationship Id="rId5" Type="http://schemas.openxmlformats.org/officeDocument/2006/relationships/webSettings" Target="webSettings.xml"/><Relationship Id="rId10" Type="http://schemas.openxmlformats.org/officeDocument/2006/relationships/hyperlink" Target="mailto:awards@earlychildhood.org.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2021-10-11T03:25:00Z</dcterms:created>
  <dcterms:modified xsi:type="dcterms:W3CDTF">2021-10-11T03:25:00Z</dcterms:modified>
</cp:coreProperties>
</file>